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392FB" w14:textId="77777777" w:rsidR="00042674" w:rsidRDefault="004B1CCF" w:rsidP="005A566B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5A566B" w:rsidRPr="004B1CCF">
        <w:rPr>
          <w:rFonts w:ascii="Times New Roman" w:hAnsi="Times New Roman" w:cs="Times New Roman"/>
          <w:sz w:val="22"/>
          <w:szCs w:val="22"/>
        </w:rPr>
        <w:t xml:space="preserve">do zarządzenia Rektora </w:t>
      </w:r>
      <w:proofErr w:type="spellStart"/>
      <w:r w:rsidR="005A566B" w:rsidRPr="004B1CCF">
        <w:rPr>
          <w:rFonts w:ascii="Times New Roman" w:hAnsi="Times New Roman" w:cs="Times New Roman"/>
          <w:sz w:val="22"/>
          <w:szCs w:val="22"/>
        </w:rPr>
        <w:t>UPWr</w:t>
      </w:r>
      <w:proofErr w:type="spellEnd"/>
      <w:r w:rsidR="005A566B" w:rsidRPr="004B1CCF">
        <w:rPr>
          <w:rFonts w:ascii="Times New Roman" w:hAnsi="Times New Roman" w:cs="Times New Roman"/>
          <w:sz w:val="22"/>
          <w:szCs w:val="22"/>
        </w:rPr>
        <w:t xml:space="preserve"> nr</w:t>
      </w:r>
      <w:r w:rsidR="00042674">
        <w:rPr>
          <w:rFonts w:ascii="Times New Roman" w:hAnsi="Times New Roman" w:cs="Times New Roman"/>
          <w:sz w:val="22"/>
          <w:szCs w:val="22"/>
        </w:rPr>
        <w:t xml:space="preserve"> 191/2017</w:t>
      </w:r>
    </w:p>
    <w:p w14:paraId="1143B197" w14:textId="5186E188" w:rsidR="005A566B" w:rsidRPr="004B1CCF" w:rsidRDefault="005A566B" w:rsidP="007B0E79">
      <w:pPr>
        <w:spacing w:line="360" w:lineRule="auto"/>
        <w:ind w:left="170" w:right="2324"/>
        <w:jc w:val="right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>z dnia</w:t>
      </w:r>
      <w:r w:rsidR="00042674">
        <w:rPr>
          <w:rFonts w:ascii="Times New Roman" w:hAnsi="Times New Roman" w:cs="Times New Roman"/>
          <w:sz w:val="22"/>
          <w:szCs w:val="22"/>
        </w:rPr>
        <w:t xml:space="preserve"> </w:t>
      </w:r>
      <w:r w:rsidR="00A50D52">
        <w:rPr>
          <w:rFonts w:ascii="Times New Roman" w:hAnsi="Times New Roman" w:cs="Times New Roman"/>
          <w:sz w:val="22"/>
          <w:szCs w:val="22"/>
        </w:rPr>
        <w:t>19</w:t>
      </w:r>
      <w:bookmarkStart w:id="0" w:name="_GoBack"/>
      <w:bookmarkEnd w:id="0"/>
      <w:r w:rsidR="00042674">
        <w:rPr>
          <w:rFonts w:ascii="Times New Roman" w:hAnsi="Times New Roman" w:cs="Times New Roman"/>
          <w:sz w:val="22"/>
          <w:szCs w:val="22"/>
        </w:rPr>
        <w:t xml:space="preserve"> grudnia 2017 roku.</w:t>
      </w:r>
    </w:p>
    <w:p w14:paraId="7D2DC487" w14:textId="77777777" w:rsidR="005A566B" w:rsidRPr="004B1CCF" w:rsidRDefault="005A566B" w:rsidP="00E6132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DDF640" w14:textId="23F6978F" w:rsidR="008E7C80" w:rsidRPr="004B1CCF" w:rsidRDefault="004E4D9C" w:rsidP="00E6132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1CCF">
        <w:rPr>
          <w:rFonts w:ascii="Times New Roman" w:hAnsi="Times New Roman" w:cs="Times New Roman"/>
          <w:b/>
          <w:sz w:val="22"/>
          <w:szCs w:val="22"/>
        </w:rPr>
        <w:t>ZASADY OBOWIĄZUJĄCE PRZY ZAKUPIE</w:t>
      </w:r>
      <w:r w:rsidR="00F753BB" w:rsidRPr="004B1CCF">
        <w:rPr>
          <w:rFonts w:ascii="Times New Roman" w:hAnsi="Times New Roman" w:cs="Times New Roman"/>
          <w:b/>
          <w:sz w:val="22"/>
          <w:szCs w:val="22"/>
        </w:rPr>
        <w:t xml:space="preserve"> SPRZĘTU</w:t>
      </w:r>
      <w:r w:rsidR="0092512A" w:rsidRPr="004B1CCF">
        <w:rPr>
          <w:rFonts w:ascii="Times New Roman" w:hAnsi="Times New Roman" w:cs="Times New Roman"/>
          <w:b/>
          <w:sz w:val="22"/>
          <w:szCs w:val="22"/>
        </w:rPr>
        <w:t xml:space="preserve"> KOMPUTEROWEGO</w:t>
      </w:r>
      <w:r w:rsidR="00F753BB" w:rsidRPr="004B1CCF">
        <w:rPr>
          <w:rFonts w:ascii="Times New Roman" w:hAnsi="Times New Roman" w:cs="Times New Roman"/>
          <w:b/>
          <w:sz w:val="22"/>
          <w:szCs w:val="22"/>
        </w:rPr>
        <w:t xml:space="preserve"> POZA DOSTAWĄ SUKCESYWNĄ</w:t>
      </w:r>
    </w:p>
    <w:p w14:paraId="213CBF48" w14:textId="77777777" w:rsidR="001F33D6" w:rsidRPr="004B1CCF" w:rsidRDefault="001F33D6" w:rsidP="00E6132A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282F251" w14:textId="28D651F6" w:rsidR="001F33D6" w:rsidRPr="004B1CCF" w:rsidRDefault="005A566B" w:rsidP="00E613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>Ustala się zasady postepowania jednostek organizacyjnych UPWr przy zakupie sprzętu komputerowego poza dostawą sukcesywną.</w:t>
      </w:r>
      <w:r w:rsidR="001F33D6" w:rsidRPr="004B1C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6DA00" w14:textId="77777777" w:rsidR="001F33D6" w:rsidRPr="004B1CCF" w:rsidRDefault="001F33D6" w:rsidP="00E613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1A1E9E" w14:textId="45941092" w:rsidR="00112761" w:rsidRPr="004B1CCF" w:rsidRDefault="000B11A2" w:rsidP="00E613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>Kierownik jednostki składającej zapotrzebowanie na zakup sprzętu komputerowego poza dostawą sukcesywną występuje z pismem zawierającym niezbędne informacje dotyczące zakupu do Dyrektora</w:t>
      </w:r>
      <w:r w:rsidR="0092512A" w:rsidRPr="004B1CCF">
        <w:rPr>
          <w:rFonts w:ascii="Times New Roman" w:hAnsi="Times New Roman" w:cs="Times New Roman"/>
          <w:sz w:val="22"/>
          <w:szCs w:val="22"/>
        </w:rPr>
        <w:t xml:space="preserve"> Centrum S</w:t>
      </w:r>
      <w:r w:rsidRPr="004B1CCF">
        <w:rPr>
          <w:rFonts w:ascii="Times New Roman" w:hAnsi="Times New Roman" w:cs="Times New Roman"/>
          <w:sz w:val="22"/>
          <w:szCs w:val="22"/>
        </w:rPr>
        <w:t>ieci Komputerowych</w:t>
      </w:r>
    </w:p>
    <w:p w14:paraId="63EDFE8B" w14:textId="7D1A86C8" w:rsidR="0092512A" w:rsidRPr="004B1CCF" w:rsidRDefault="000B11A2" w:rsidP="00E613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 xml:space="preserve">w piśmie należy </w:t>
      </w:r>
      <w:r w:rsidR="00112761" w:rsidRPr="004B1CCF">
        <w:rPr>
          <w:rFonts w:ascii="Times New Roman" w:hAnsi="Times New Roman" w:cs="Times New Roman"/>
          <w:sz w:val="22"/>
          <w:szCs w:val="22"/>
        </w:rPr>
        <w:t xml:space="preserve">wskazać </w:t>
      </w:r>
      <w:r w:rsidR="001F33D6" w:rsidRPr="004B1CCF">
        <w:rPr>
          <w:rFonts w:ascii="Times New Roman" w:hAnsi="Times New Roman" w:cs="Times New Roman"/>
          <w:sz w:val="22"/>
          <w:szCs w:val="22"/>
        </w:rPr>
        <w:t>źródło finansowania</w:t>
      </w:r>
      <w:r w:rsidR="0092512A" w:rsidRPr="004B1CCF">
        <w:rPr>
          <w:rFonts w:ascii="Times New Roman" w:hAnsi="Times New Roman" w:cs="Times New Roman"/>
          <w:sz w:val="22"/>
          <w:szCs w:val="22"/>
        </w:rPr>
        <w:t xml:space="preserve"> zakupu</w:t>
      </w:r>
      <w:r w:rsidR="00112761" w:rsidRPr="004B1CCF">
        <w:rPr>
          <w:rFonts w:ascii="Times New Roman" w:hAnsi="Times New Roman" w:cs="Times New Roman"/>
          <w:sz w:val="22"/>
          <w:szCs w:val="22"/>
        </w:rPr>
        <w:t xml:space="preserve"> z uwzględnieniem podziału na środki trwałe oraz </w:t>
      </w:r>
      <w:r w:rsidRPr="004B1CCF">
        <w:rPr>
          <w:rFonts w:ascii="Times New Roman" w:hAnsi="Times New Roman" w:cs="Times New Roman"/>
          <w:sz w:val="22"/>
          <w:szCs w:val="22"/>
        </w:rPr>
        <w:t xml:space="preserve">przedmioty </w:t>
      </w:r>
      <w:r w:rsidR="00112761" w:rsidRPr="004B1CCF">
        <w:rPr>
          <w:rFonts w:ascii="Times New Roman" w:hAnsi="Times New Roman" w:cs="Times New Roman"/>
          <w:sz w:val="22"/>
          <w:szCs w:val="22"/>
        </w:rPr>
        <w:t xml:space="preserve">nietrwałe. Sprzęt </w:t>
      </w:r>
      <w:r w:rsidRPr="004B1CCF">
        <w:rPr>
          <w:rFonts w:ascii="Times New Roman" w:hAnsi="Times New Roman" w:cs="Times New Roman"/>
          <w:sz w:val="22"/>
          <w:szCs w:val="22"/>
        </w:rPr>
        <w:t>o wartości do</w:t>
      </w:r>
      <w:r w:rsidR="00112761" w:rsidRPr="004B1CCF">
        <w:rPr>
          <w:rFonts w:ascii="Times New Roman" w:hAnsi="Times New Roman" w:cs="Times New Roman"/>
          <w:sz w:val="22"/>
          <w:szCs w:val="22"/>
        </w:rPr>
        <w:t xml:space="preserve"> 3</w:t>
      </w:r>
      <w:r w:rsidR="0092512A" w:rsidRPr="004B1CCF">
        <w:rPr>
          <w:rFonts w:ascii="Times New Roman" w:hAnsi="Times New Roman" w:cs="Times New Roman"/>
          <w:sz w:val="22"/>
          <w:szCs w:val="22"/>
        </w:rPr>
        <w:t> </w:t>
      </w:r>
      <w:r w:rsidRPr="004B1CCF">
        <w:rPr>
          <w:rFonts w:ascii="Times New Roman" w:hAnsi="Times New Roman" w:cs="Times New Roman"/>
          <w:sz w:val="22"/>
          <w:szCs w:val="22"/>
        </w:rPr>
        <w:t>499</w:t>
      </w:r>
      <w:r w:rsidR="0092512A" w:rsidRPr="004B1CCF">
        <w:rPr>
          <w:rFonts w:ascii="Times New Roman" w:hAnsi="Times New Roman" w:cs="Times New Roman"/>
          <w:sz w:val="22"/>
          <w:szCs w:val="22"/>
        </w:rPr>
        <w:t xml:space="preserve"> zł</w:t>
      </w:r>
      <w:r w:rsidR="00112761" w:rsidRPr="004B1CCF">
        <w:rPr>
          <w:rFonts w:ascii="Times New Roman" w:hAnsi="Times New Roman" w:cs="Times New Roman"/>
          <w:sz w:val="22"/>
          <w:szCs w:val="22"/>
        </w:rPr>
        <w:t xml:space="preserve"> brutto </w:t>
      </w:r>
      <w:r w:rsidRPr="004B1CCF">
        <w:rPr>
          <w:rFonts w:ascii="Times New Roman" w:hAnsi="Times New Roman" w:cs="Times New Roman"/>
          <w:sz w:val="22"/>
          <w:szCs w:val="22"/>
        </w:rPr>
        <w:t xml:space="preserve">jest przedmiotem nietrwałym i może być zakupiony np. </w:t>
      </w:r>
      <w:r w:rsidR="00361799" w:rsidRPr="004B1CCF">
        <w:rPr>
          <w:rFonts w:ascii="Times New Roman" w:hAnsi="Times New Roman" w:cs="Times New Roman"/>
          <w:sz w:val="22"/>
          <w:szCs w:val="22"/>
        </w:rPr>
        <w:t xml:space="preserve">z kosztów ogólnych, kosztów jednostki: projekty oznaczone w systemie EOD </w:t>
      </w:r>
      <w:r w:rsidR="0092512A" w:rsidRPr="004B1CCF">
        <w:rPr>
          <w:rFonts w:ascii="Times New Roman" w:hAnsi="Times New Roman" w:cs="Times New Roman"/>
          <w:sz w:val="22"/>
          <w:szCs w:val="22"/>
        </w:rPr>
        <w:t xml:space="preserve">jako „D”. Zakup </w:t>
      </w:r>
      <w:r w:rsidRPr="004B1CCF">
        <w:rPr>
          <w:rFonts w:ascii="Times New Roman" w:hAnsi="Times New Roman" w:cs="Times New Roman"/>
          <w:sz w:val="22"/>
          <w:szCs w:val="22"/>
        </w:rPr>
        <w:t>od</w:t>
      </w:r>
      <w:r w:rsidR="0092512A" w:rsidRPr="004B1CCF">
        <w:rPr>
          <w:rFonts w:ascii="Times New Roman" w:hAnsi="Times New Roman" w:cs="Times New Roman"/>
          <w:sz w:val="22"/>
          <w:szCs w:val="22"/>
        </w:rPr>
        <w:t xml:space="preserve"> kwoty 3 500 zł </w:t>
      </w:r>
      <w:r w:rsidR="00361799" w:rsidRPr="004B1CCF">
        <w:rPr>
          <w:rFonts w:ascii="Times New Roman" w:hAnsi="Times New Roman" w:cs="Times New Roman"/>
          <w:sz w:val="22"/>
          <w:szCs w:val="22"/>
        </w:rPr>
        <w:t>jest środkiem trwałym i może być zakupiony ze źródeł oz</w:t>
      </w:r>
      <w:r w:rsidR="00922663" w:rsidRPr="004B1CCF">
        <w:rPr>
          <w:rFonts w:ascii="Times New Roman" w:hAnsi="Times New Roman" w:cs="Times New Roman"/>
          <w:sz w:val="22"/>
          <w:szCs w:val="22"/>
        </w:rPr>
        <w:t>naczonych w systemie EOD jako „I</w:t>
      </w:r>
      <w:r w:rsidR="00361799" w:rsidRPr="004B1CCF">
        <w:rPr>
          <w:rFonts w:ascii="Times New Roman" w:hAnsi="Times New Roman" w:cs="Times New Roman"/>
          <w:sz w:val="22"/>
          <w:szCs w:val="22"/>
        </w:rPr>
        <w:t xml:space="preserve">” lub grantów naukowych i innych środków </w:t>
      </w:r>
      <w:r w:rsidR="0092512A" w:rsidRPr="004B1CCF">
        <w:rPr>
          <w:rFonts w:ascii="Times New Roman" w:hAnsi="Times New Roman" w:cs="Times New Roman"/>
          <w:sz w:val="22"/>
          <w:szCs w:val="22"/>
        </w:rPr>
        <w:t>(do konsultacji z k</w:t>
      </w:r>
      <w:r w:rsidR="00361799" w:rsidRPr="004B1CCF">
        <w:rPr>
          <w:rFonts w:ascii="Times New Roman" w:hAnsi="Times New Roman" w:cs="Times New Roman"/>
          <w:sz w:val="22"/>
          <w:szCs w:val="22"/>
        </w:rPr>
        <w:t>sięgowością</w:t>
      </w:r>
      <w:r w:rsidR="0092512A" w:rsidRPr="004B1CCF">
        <w:rPr>
          <w:rFonts w:ascii="Times New Roman" w:hAnsi="Times New Roman" w:cs="Times New Roman"/>
          <w:sz w:val="22"/>
          <w:szCs w:val="22"/>
        </w:rPr>
        <w:t>),</w:t>
      </w:r>
    </w:p>
    <w:p w14:paraId="622694A0" w14:textId="62CB0F85" w:rsidR="00F753BB" w:rsidRPr="004B1CCF" w:rsidRDefault="000B11A2" w:rsidP="000B11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 xml:space="preserve">pismo powinno określać </w:t>
      </w:r>
      <w:r w:rsidR="0092512A" w:rsidRPr="004B1CCF">
        <w:rPr>
          <w:rFonts w:ascii="Times New Roman" w:hAnsi="Times New Roman" w:cs="Times New Roman"/>
          <w:sz w:val="22"/>
          <w:szCs w:val="22"/>
        </w:rPr>
        <w:t xml:space="preserve">do jakich celów sprzęt będzie </w:t>
      </w:r>
      <w:r w:rsidRPr="004B1CCF">
        <w:rPr>
          <w:rFonts w:ascii="Times New Roman" w:hAnsi="Times New Roman" w:cs="Times New Roman"/>
          <w:sz w:val="22"/>
          <w:szCs w:val="22"/>
        </w:rPr>
        <w:t xml:space="preserve"> wykorzystywany</w:t>
      </w:r>
      <w:r w:rsidR="0092512A" w:rsidRPr="004B1CCF">
        <w:rPr>
          <w:rFonts w:ascii="Times New Roman" w:hAnsi="Times New Roman" w:cs="Times New Roman"/>
          <w:sz w:val="22"/>
          <w:szCs w:val="22"/>
        </w:rPr>
        <w:t xml:space="preserve"> </w:t>
      </w:r>
      <w:r w:rsidR="00ED4149" w:rsidRPr="004B1CCF">
        <w:rPr>
          <w:rFonts w:ascii="Times New Roman" w:hAnsi="Times New Roman" w:cs="Times New Roman"/>
          <w:sz w:val="22"/>
          <w:szCs w:val="22"/>
        </w:rPr>
        <w:t>(</w:t>
      </w:r>
      <w:r w:rsidR="0092512A" w:rsidRPr="004B1CCF">
        <w:rPr>
          <w:rFonts w:ascii="Times New Roman" w:hAnsi="Times New Roman" w:cs="Times New Roman"/>
          <w:sz w:val="22"/>
          <w:szCs w:val="22"/>
        </w:rPr>
        <w:t>praca biurowa, wykonywanie obliczeń, obsługa s</w:t>
      </w:r>
      <w:r w:rsidRPr="004B1CCF">
        <w:rPr>
          <w:rFonts w:ascii="Times New Roman" w:hAnsi="Times New Roman" w:cs="Times New Roman"/>
          <w:sz w:val="22"/>
          <w:szCs w:val="22"/>
        </w:rPr>
        <w:t>pecjalistycznego oprogramowania</w:t>
      </w:r>
      <w:r w:rsidR="00ED4149" w:rsidRPr="004B1CCF">
        <w:rPr>
          <w:rFonts w:ascii="Times New Roman" w:hAnsi="Times New Roman" w:cs="Times New Roman"/>
          <w:sz w:val="22"/>
          <w:szCs w:val="22"/>
        </w:rPr>
        <w:t>)</w:t>
      </w:r>
      <w:r w:rsidRPr="004B1CCF">
        <w:rPr>
          <w:rFonts w:ascii="Times New Roman" w:hAnsi="Times New Roman" w:cs="Times New Roman"/>
          <w:sz w:val="22"/>
          <w:szCs w:val="22"/>
        </w:rPr>
        <w:t xml:space="preserve"> oraz  zawierać </w:t>
      </w:r>
      <w:r w:rsidR="00C65D58" w:rsidRPr="004B1CCF">
        <w:rPr>
          <w:rFonts w:ascii="Times New Roman" w:hAnsi="Times New Roman" w:cs="Times New Roman"/>
          <w:sz w:val="22"/>
          <w:szCs w:val="22"/>
        </w:rPr>
        <w:t xml:space="preserve">uzasadnienie zakupu </w:t>
      </w:r>
      <w:r w:rsidRPr="004B1CCF">
        <w:rPr>
          <w:rFonts w:ascii="Times New Roman" w:hAnsi="Times New Roman" w:cs="Times New Roman"/>
          <w:sz w:val="22"/>
          <w:szCs w:val="22"/>
        </w:rPr>
        <w:t>poza dostawą sukcesywną</w:t>
      </w:r>
      <w:r w:rsidR="00D463E3" w:rsidRPr="004B1C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20A4EC" w14:textId="4D90E142" w:rsidR="00F753BB" w:rsidRPr="004B1CCF" w:rsidRDefault="00B343D4" w:rsidP="00E613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 xml:space="preserve">Następnie </w:t>
      </w:r>
      <w:r w:rsidR="0012398F" w:rsidRPr="004B1CCF">
        <w:rPr>
          <w:rFonts w:ascii="Times New Roman" w:hAnsi="Times New Roman" w:cs="Times New Roman"/>
          <w:sz w:val="22"/>
          <w:szCs w:val="22"/>
        </w:rPr>
        <w:t xml:space="preserve">Dyrektor </w:t>
      </w:r>
      <w:r w:rsidR="00F753BB" w:rsidRPr="004B1CCF">
        <w:rPr>
          <w:rFonts w:ascii="Times New Roman" w:hAnsi="Times New Roman" w:cs="Times New Roman"/>
          <w:sz w:val="22"/>
          <w:szCs w:val="22"/>
        </w:rPr>
        <w:t xml:space="preserve">Centrum Sieci Komputerowych </w:t>
      </w:r>
      <w:r w:rsidR="00E6132A" w:rsidRPr="004B1CCF">
        <w:rPr>
          <w:rFonts w:ascii="Times New Roman" w:hAnsi="Times New Roman" w:cs="Times New Roman"/>
          <w:sz w:val="22"/>
          <w:szCs w:val="22"/>
        </w:rPr>
        <w:t>opiniuje  pismo</w:t>
      </w:r>
      <w:r w:rsidR="00963CF8" w:rsidRPr="004B1CCF">
        <w:rPr>
          <w:rFonts w:ascii="Times New Roman" w:hAnsi="Times New Roman" w:cs="Times New Roman"/>
          <w:sz w:val="22"/>
          <w:szCs w:val="22"/>
        </w:rPr>
        <w:t xml:space="preserve"> oraz sporządza wstępną kalkulację cenową.</w:t>
      </w:r>
    </w:p>
    <w:p w14:paraId="07EE4CAD" w14:textId="21ACDB09" w:rsidR="000C77C0" w:rsidRPr="004B1CCF" w:rsidRDefault="005E7472" w:rsidP="00E613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>W przypadku pozytywnej opinii</w:t>
      </w:r>
      <w:r w:rsidR="000C77C0" w:rsidRPr="004B1CCF">
        <w:rPr>
          <w:rFonts w:ascii="Times New Roman" w:hAnsi="Times New Roman" w:cs="Times New Roman"/>
          <w:sz w:val="22"/>
          <w:szCs w:val="22"/>
        </w:rPr>
        <w:t xml:space="preserve">, </w:t>
      </w:r>
      <w:r w:rsidRPr="004B1CCF">
        <w:rPr>
          <w:rFonts w:ascii="Times New Roman" w:hAnsi="Times New Roman" w:cs="Times New Roman"/>
          <w:sz w:val="22"/>
          <w:szCs w:val="22"/>
        </w:rPr>
        <w:t>która jest wydawana, gdy pismo zawiera</w:t>
      </w:r>
      <w:r w:rsidR="00ED4149" w:rsidRPr="004B1CCF">
        <w:rPr>
          <w:rFonts w:ascii="Times New Roman" w:hAnsi="Times New Roman" w:cs="Times New Roman"/>
          <w:sz w:val="22"/>
          <w:szCs w:val="22"/>
        </w:rPr>
        <w:t xml:space="preserve"> wszystkie wyżej opisane punkty, gdy </w:t>
      </w:r>
      <w:r w:rsidRPr="004B1CCF">
        <w:rPr>
          <w:rFonts w:ascii="Times New Roman" w:hAnsi="Times New Roman" w:cs="Times New Roman"/>
          <w:sz w:val="22"/>
          <w:szCs w:val="22"/>
        </w:rPr>
        <w:t>sprzęt znacznie odbiega od proponowane</w:t>
      </w:r>
      <w:r w:rsidR="00911298" w:rsidRPr="004B1CCF">
        <w:rPr>
          <w:rFonts w:ascii="Times New Roman" w:hAnsi="Times New Roman" w:cs="Times New Roman"/>
          <w:sz w:val="22"/>
          <w:szCs w:val="22"/>
        </w:rPr>
        <w:t xml:space="preserve">go w ramach dostawy sukcesywnej, </w:t>
      </w:r>
      <w:r w:rsidR="000C77C0" w:rsidRPr="004B1CCF">
        <w:rPr>
          <w:rFonts w:ascii="Times New Roman" w:hAnsi="Times New Roman" w:cs="Times New Roman"/>
          <w:sz w:val="22"/>
          <w:szCs w:val="22"/>
        </w:rPr>
        <w:t xml:space="preserve">Centrum Sieci Komputerowych przekazuje pismo do JM Rektora.  </w:t>
      </w:r>
    </w:p>
    <w:p w14:paraId="69694E50" w14:textId="7CFEF72E" w:rsidR="000C77C0" w:rsidRPr="004B1CCF" w:rsidRDefault="00ED4149" w:rsidP="00E613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>Jeśli</w:t>
      </w:r>
      <w:r w:rsidR="000C77C0" w:rsidRPr="004B1CCF">
        <w:rPr>
          <w:rFonts w:ascii="Times New Roman" w:hAnsi="Times New Roman" w:cs="Times New Roman"/>
          <w:sz w:val="22"/>
          <w:szCs w:val="22"/>
        </w:rPr>
        <w:t xml:space="preserve"> JM Rektor wyrazi zgodę n</w:t>
      </w:r>
      <w:r w:rsidR="00911298" w:rsidRPr="004B1CCF">
        <w:rPr>
          <w:rFonts w:ascii="Times New Roman" w:hAnsi="Times New Roman" w:cs="Times New Roman"/>
          <w:sz w:val="22"/>
          <w:szCs w:val="22"/>
        </w:rPr>
        <w:t>a zakup, Centrum Sieci K</w:t>
      </w:r>
      <w:r w:rsidR="000C77C0" w:rsidRPr="004B1CCF">
        <w:rPr>
          <w:rFonts w:ascii="Times New Roman" w:hAnsi="Times New Roman" w:cs="Times New Roman"/>
          <w:sz w:val="22"/>
          <w:szCs w:val="22"/>
        </w:rPr>
        <w:t xml:space="preserve">omputerowych przeprowadza procedurę zapytania ofertowego, dokonuje wyboru wykonawcy, zawiera umowę jeżeli jest </w:t>
      </w:r>
      <w:r w:rsidR="00E563C6" w:rsidRPr="004B1CCF">
        <w:rPr>
          <w:rFonts w:ascii="Times New Roman" w:hAnsi="Times New Roman" w:cs="Times New Roman"/>
          <w:sz w:val="22"/>
          <w:szCs w:val="22"/>
        </w:rPr>
        <w:t>wymagana</w:t>
      </w:r>
      <w:r w:rsidR="000C77C0" w:rsidRPr="004B1CCF">
        <w:rPr>
          <w:rFonts w:ascii="Times New Roman" w:hAnsi="Times New Roman" w:cs="Times New Roman"/>
          <w:sz w:val="22"/>
          <w:szCs w:val="22"/>
        </w:rPr>
        <w:t>.</w:t>
      </w:r>
    </w:p>
    <w:p w14:paraId="4FE383FB" w14:textId="10DFCBD1" w:rsidR="000C77C0" w:rsidRPr="004B1CCF" w:rsidRDefault="000C77C0" w:rsidP="00E613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 xml:space="preserve">Jednostka zamawiająca </w:t>
      </w:r>
      <w:r w:rsidR="00DF4379" w:rsidRPr="004B1CCF">
        <w:rPr>
          <w:rFonts w:ascii="Times New Roman" w:hAnsi="Times New Roman" w:cs="Times New Roman"/>
          <w:sz w:val="22"/>
          <w:szCs w:val="22"/>
        </w:rPr>
        <w:t>otrzymuje informację o postępie</w:t>
      </w:r>
      <w:r w:rsidR="00911298" w:rsidRPr="004B1CCF">
        <w:rPr>
          <w:rFonts w:ascii="Times New Roman" w:hAnsi="Times New Roman" w:cs="Times New Roman"/>
          <w:sz w:val="22"/>
          <w:szCs w:val="22"/>
        </w:rPr>
        <w:t xml:space="preserve"> prac</w:t>
      </w:r>
      <w:r w:rsidR="00DF4379" w:rsidRPr="004B1CCF">
        <w:rPr>
          <w:rFonts w:ascii="Times New Roman" w:hAnsi="Times New Roman" w:cs="Times New Roman"/>
          <w:sz w:val="22"/>
          <w:szCs w:val="22"/>
        </w:rPr>
        <w:t xml:space="preserve"> od Centrum Sieci Komputerowych. </w:t>
      </w:r>
      <w:r w:rsidR="00B053AC" w:rsidRPr="004B1CCF">
        <w:rPr>
          <w:rFonts w:ascii="Times New Roman" w:hAnsi="Times New Roman" w:cs="Times New Roman"/>
          <w:sz w:val="22"/>
          <w:szCs w:val="22"/>
        </w:rPr>
        <w:t>CSK</w:t>
      </w:r>
      <w:r w:rsidR="00DF4379" w:rsidRPr="004B1CCF">
        <w:rPr>
          <w:rFonts w:ascii="Times New Roman" w:hAnsi="Times New Roman" w:cs="Times New Roman"/>
          <w:sz w:val="22"/>
          <w:szCs w:val="22"/>
        </w:rPr>
        <w:t xml:space="preserve"> s</w:t>
      </w:r>
      <w:r w:rsidR="00033669" w:rsidRPr="004B1CCF">
        <w:rPr>
          <w:rFonts w:ascii="Times New Roman" w:hAnsi="Times New Roman" w:cs="Times New Roman"/>
          <w:sz w:val="22"/>
          <w:szCs w:val="22"/>
        </w:rPr>
        <w:t xml:space="preserve">porządza wniosek w systemie EOD, </w:t>
      </w:r>
      <w:r w:rsidR="00DF4379" w:rsidRPr="004B1CCF">
        <w:rPr>
          <w:rFonts w:ascii="Times New Roman" w:hAnsi="Times New Roman" w:cs="Times New Roman"/>
          <w:sz w:val="22"/>
          <w:szCs w:val="22"/>
        </w:rPr>
        <w:t xml:space="preserve">dołącza dokumentację i po akceptacji wniosku zakup zostaje </w:t>
      </w:r>
      <w:r w:rsidR="00911298" w:rsidRPr="004B1CCF">
        <w:rPr>
          <w:rFonts w:ascii="Times New Roman" w:hAnsi="Times New Roman" w:cs="Times New Roman"/>
          <w:sz w:val="22"/>
          <w:szCs w:val="22"/>
        </w:rPr>
        <w:t>z</w:t>
      </w:r>
      <w:r w:rsidR="00DF4379" w:rsidRPr="004B1CCF">
        <w:rPr>
          <w:rFonts w:ascii="Times New Roman" w:hAnsi="Times New Roman" w:cs="Times New Roman"/>
          <w:sz w:val="22"/>
          <w:szCs w:val="22"/>
        </w:rPr>
        <w:t xml:space="preserve">realizowany. </w:t>
      </w:r>
    </w:p>
    <w:p w14:paraId="29339029" w14:textId="1E6F076E" w:rsidR="00DF4379" w:rsidRPr="004B1CCF" w:rsidRDefault="00911298" w:rsidP="00E613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CCF">
        <w:rPr>
          <w:rFonts w:ascii="Times New Roman" w:hAnsi="Times New Roman" w:cs="Times New Roman"/>
          <w:sz w:val="22"/>
          <w:szCs w:val="22"/>
        </w:rPr>
        <w:t>Zak</w:t>
      </w:r>
      <w:r w:rsidR="00DF4379" w:rsidRPr="004B1CCF">
        <w:rPr>
          <w:rFonts w:ascii="Times New Roman" w:hAnsi="Times New Roman" w:cs="Times New Roman"/>
          <w:sz w:val="22"/>
          <w:szCs w:val="22"/>
        </w:rPr>
        <w:t>upiony sprzęt będzie</w:t>
      </w:r>
      <w:r w:rsidRPr="004B1CCF">
        <w:rPr>
          <w:rFonts w:ascii="Times New Roman" w:hAnsi="Times New Roman" w:cs="Times New Roman"/>
          <w:sz w:val="22"/>
          <w:szCs w:val="22"/>
        </w:rPr>
        <w:t xml:space="preserve"> przygotowany po konsultacji z Z</w:t>
      </w:r>
      <w:r w:rsidR="00DF4379" w:rsidRPr="004B1CCF">
        <w:rPr>
          <w:rFonts w:ascii="Times New Roman" w:hAnsi="Times New Roman" w:cs="Times New Roman"/>
          <w:sz w:val="22"/>
          <w:szCs w:val="22"/>
        </w:rPr>
        <w:t xml:space="preserve">amawiającym do pierwszego uruchomienia </w:t>
      </w:r>
      <w:r w:rsidRPr="004B1CCF">
        <w:rPr>
          <w:rFonts w:ascii="Times New Roman" w:hAnsi="Times New Roman" w:cs="Times New Roman"/>
          <w:sz w:val="22"/>
          <w:szCs w:val="22"/>
        </w:rPr>
        <w:t xml:space="preserve">(dotyczy </w:t>
      </w:r>
      <w:r w:rsidR="00DF4379" w:rsidRPr="004B1CCF">
        <w:rPr>
          <w:rFonts w:ascii="Times New Roman" w:hAnsi="Times New Roman" w:cs="Times New Roman"/>
          <w:sz w:val="22"/>
          <w:szCs w:val="22"/>
        </w:rPr>
        <w:t>komputerów stacjonarnych oraz przenośnych</w:t>
      </w:r>
      <w:r w:rsidRPr="004B1CCF">
        <w:rPr>
          <w:rFonts w:ascii="Times New Roman" w:hAnsi="Times New Roman" w:cs="Times New Roman"/>
          <w:sz w:val="22"/>
          <w:szCs w:val="22"/>
        </w:rPr>
        <w:t xml:space="preserve">) - sprzęty będą do odbioru </w:t>
      </w:r>
      <w:r w:rsidR="00DF4379" w:rsidRPr="004B1CCF">
        <w:rPr>
          <w:rFonts w:ascii="Times New Roman" w:hAnsi="Times New Roman" w:cs="Times New Roman"/>
          <w:sz w:val="22"/>
          <w:szCs w:val="22"/>
        </w:rPr>
        <w:t>w Centrum Sieci Komputerowych. W przypadku sprzętu wiel</w:t>
      </w:r>
      <w:r w:rsidR="00FD573F" w:rsidRPr="004B1CCF">
        <w:rPr>
          <w:rFonts w:ascii="Times New Roman" w:hAnsi="Times New Roman" w:cs="Times New Roman"/>
          <w:sz w:val="22"/>
          <w:szCs w:val="22"/>
        </w:rPr>
        <w:t>k</w:t>
      </w:r>
      <w:r w:rsidR="00DF4379" w:rsidRPr="004B1CCF">
        <w:rPr>
          <w:rFonts w:ascii="Times New Roman" w:hAnsi="Times New Roman" w:cs="Times New Roman"/>
          <w:sz w:val="22"/>
          <w:szCs w:val="22"/>
        </w:rPr>
        <w:t xml:space="preserve">ogabarytowego zostanie </w:t>
      </w:r>
      <w:r w:rsidR="00FD573F" w:rsidRPr="004B1CCF">
        <w:rPr>
          <w:rFonts w:ascii="Times New Roman" w:hAnsi="Times New Roman" w:cs="Times New Roman"/>
          <w:sz w:val="22"/>
          <w:szCs w:val="22"/>
        </w:rPr>
        <w:t xml:space="preserve">on </w:t>
      </w:r>
      <w:r w:rsidR="00DF4379" w:rsidRPr="004B1CCF">
        <w:rPr>
          <w:rFonts w:ascii="Times New Roman" w:hAnsi="Times New Roman" w:cs="Times New Roman"/>
          <w:sz w:val="22"/>
          <w:szCs w:val="22"/>
        </w:rPr>
        <w:t xml:space="preserve">dostarczony </w:t>
      </w:r>
      <w:r w:rsidRPr="004B1CCF">
        <w:rPr>
          <w:rFonts w:ascii="Times New Roman" w:hAnsi="Times New Roman" w:cs="Times New Roman"/>
          <w:sz w:val="22"/>
          <w:szCs w:val="22"/>
        </w:rPr>
        <w:t>we</w:t>
      </w:r>
      <w:r w:rsidR="00DF4379" w:rsidRPr="004B1CCF">
        <w:rPr>
          <w:rFonts w:ascii="Times New Roman" w:hAnsi="Times New Roman" w:cs="Times New Roman"/>
          <w:sz w:val="22"/>
          <w:szCs w:val="22"/>
        </w:rPr>
        <w:t xml:space="preserve"> wskazane miejsce. </w:t>
      </w:r>
    </w:p>
    <w:sectPr w:rsidR="00DF4379" w:rsidRPr="004B1CCF" w:rsidSect="009B4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528"/>
    <w:multiLevelType w:val="hybridMultilevel"/>
    <w:tmpl w:val="75D8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480"/>
    <w:multiLevelType w:val="hybridMultilevel"/>
    <w:tmpl w:val="71CADBE2"/>
    <w:lvl w:ilvl="0" w:tplc="E9366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2B"/>
    <w:rsid w:val="00033669"/>
    <w:rsid w:val="00042674"/>
    <w:rsid w:val="000B11A2"/>
    <w:rsid w:val="000C77C0"/>
    <w:rsid w:val="00112761"/>
    <w:rsid w:val="0012398F"/>
    <w:rsid w:val="00177B8A"/>
    <w:rsid w:val="001F33D6"/>
    <w:rsid w:val="002B76C8"/>
    <w:rsid w:val="002C6BCB"/>
    <w:rsid w:val="00361799"/>
    <w:rsid w:val="004A1BA3"/>
    <w:rsid w:val="004B1CCF"/>
    <w:rsid w:val="004E4D9C"/>
    <w:rsid w:val="005A566B"/>
    <w:rsid w:val="005E7472"/>
    <w:rsid w:val="0067045C"/>
    <w:rsid w:val="0068309A"/>
    <w:rsid w:val="00782AAA"/>
    <w:rsid w:val="007B0E79"/>
    <w:rsid w:val="008E7C80"/>
    <w:rsid w:val="00902239"/>
    <w:rsid w:val="009025E0"/>
    <w:rsid w:val="00911298"/>
    <w:rsid w:val="00922663"/>
    <w:rsid w:val="0092512A"/>
    <w:rsid w:val="00963CF8"/>
    <w:rsid w:val="009B4E71"/>
    <w:rsid w:val="009C0845"/>
    <w:rsid w:val="00A07DD4"/>
    <w:rsid w:val="00A50D52"/>
    <w:rsid w:val="00B053AC"/>
    <w:rsid w:val="00B343D4"/>
    <w:rsid w:val="00BC042B"/>
    <w:rsid w:val="00C65D58"/>
    <w:rsid w:val="00CA00CB"/>
    <w:rsid w:val="00D463E3"/>
    <w:rsid w:val="00DF4379"/>
    <w:rsid w:val="00E177B6"/>
    <w:rsid w:val="00E563C6"/>
    <w:rsid w:val="00E6132A"/>
    <w:rsid w:val="00ED4149"/>
    <w:rsid w:val="00F2746A"/>
    <w:rsid w:val="00F753BB"/>
    <w:rsid w:val="00FD573F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73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3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3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UP</cp:lastModifiedBy>
  <cp:revision>4</cp:revision>
  <cp:lastPrinted>2017-12-19T11:28:00Z</cp:lastPrinted>
  <dcterms:created xsi:type="dcterms:W3CDTF">2017-12-19T11:06:00Z</dcterms:created>
  <dcterms:modified xsi:type="dcterms:W3CDTF">2017-12-20T11:46:00Z</dcterms:modified>
</cp:coreProperties>
</file>