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-850.3937007874015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ind w:left="-850.3937007874015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4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miejscowość, data/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place and date</w:t>
      </w:r>
    </w:p>
    <w:p w:rsidR="00000000" w:rsidDel="00000000" w:rsidP="00000000" w:rsidRDefault="00000000" w:rsidRPr="00000000" w14:paraId="00000005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7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 kandydata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/name and surname of the applicant</w:t>
      </w:r>
    </w:p>
    <w:p w:rsidR="00000000" w:rsidDel="00000000" w:rsidP="00000000" w:rsidRDefault="00000000" w:rsidRPr="00000000" w14:paraId="00000008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A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 zamieszkania/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address</w:t>
      </w:r>
    </w:p>
    <w:p w:rsidR="00000000" w:rsidDel="00000000" w:rsidP="00000000" w:rsidRDefault="00000000" w:rsidRPr="00000000" w14:paraId="0000000B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D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PESEL/nr paszportu/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PESEL or passport number</w:t>
      </w:r>
    </w:p>
    <w:p w:rsidR="00000000" w:rsidDel="00000000" w:rsidP="00000000" w:rsidRDefault="00000000" w:rsidRPr="00000000" w14:paraId="0000000E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10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nr telefonu/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phone number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3259.84251968503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Przewodniczący Komisji Rekrutacyjnej</w:t>
      </w:r>
    </w:p>
    <w:p w:rsidR="00000000" w:rsidDel="00000000" w:rsidP="00000000" w:rsidRDefault="00000000" w:rsidRPr="00000000" w14:paraId="00000013">
      <w:pPr>
        <w:spacing w:line="276" w:lineRule="auto"/>
        <w:ind w:left="3259.84251968503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Kierunek:</w:t>
      </w:r>
    </w:p>
    <w:p w:rsidR="00000000" w:rsidDel="00000000" w:rsidP="00000000" w:rsidRDefault="00000000" w:rsidRPr="00000000" w14:paraId="00000014">
      <w:pPr>
        <w:spacing w:line="276" w:lineRule="auto"/>
        <w:ind w:left="3259.842519685039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(na który kandydat chce zostać przeniesiony)</w:t>
      </w:r>
    </w:p>
    <w:p w:rsidR="00000000" w:rsidDel="00000000" w:rsidP="00000000" w:rsidRDefault="00000000" w:rsidRPr="00000000" w14:paraId="00000015">
      <w:pPr>
        <w:spacing w:line="276" w:lineRule="auto"/>
        <w:ind w:left="3259.84251968503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Uniwersytet Przyrodniczy we Wrocławiu</w:t>
      </w:r>
    </w:p>
    <w:p w:rsidR="00000000" w:rsidDel="00000000" w:rsidP="00000000" w:rsidRDefault="00000000" w:rsidRPr="00000000" w14:paraId="00000016">
      <w:pPr>
        <w:spacing w:line="276" w:lineRule="auto"/>
        <w:ind w:left="3259.84251968503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Plac Grunwaldzki 24a </w:t>
      </w:r>
    </w:p>
    <w:p w:rsidR="00000000" w:rsidDel="00000000" w:rsidP="00000000" w:rsidRDefault="00000000" w:rsidRPr="00000000" w14:paraId="00000017">
      <w:pPr>
        <w:spacing w:line="276" w:lineRule="auto"/>
        <w:ind w:left="3259.84251968503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50-363 Wrocław</w:t>
      </w:r>
    </w:p>
    <w:p w:rsidR="00000000" w:rsidDel="00000000" w:rsidP="00000000" w:rsidRDefault="00000000" w:rsidRPr="00000000" w14:paraId="00000018">
      <w:pPr>
        <w:spacing w:line="276" w:lineRule="auto"/>
        <w:ind w:left="3259.842519685039" w:firstLine="0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Head of the Admissions Committee</w:t>
      </w:r>
    </w:p>
    <w:p w:rsidR="00000000" w:rsidDel="00000000" w:rsidP="00000000" w:rsidRDefault="00000000" w:rsidRPr="00000000" w14:paraId="00000019">
      <w:pPr>
        <w:spacing w:line="276" w:lineRule="auto"/>
        <w:ind w:left="3259.842519685039" w:firstLine="0"/>
        <w:jc w:val="both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Program:</w:t>
      </w:r>
    </w:p>
    <w:p w:rsidR="00000000" w:rsidDel="00000000" w:rsidP="00000000" w:rsidRDefault="00000000" w:rsidRPr="00000000" w14:paraId="0000001A">
      <w:pPr>
        <w:spacing w:line="276" w:lineRule="auto"/>
        <w:ind w:left="3259.842519685039" w:firstLine="0"/>
        <w:jc w:val="both"/>
        <w:rPr>
          <w:rFonts w:ascii="Times New Roman" w:cs="Times New Roman" w:eastAsia="Times New Roman" w:hAnsi="Times New Roman"/>
          <w:color w:val="4f81bd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sz w:val="18"/>
          <w:szCs w:val="18"/>
          <w:rtl w:val="0"/>
        </w:rPr>
        <w:t xml:space="preserve">(to which the applicant wishes to transfer)</w:t>
      </w:r>
    </w:p>
    <w:p w:rsidR="00000000" w:rsidDel="00000000" w:rsidP="00000000" w:rsidRDefault="00000000" w:rsidRPr="00000000" w14:paraId="0000001B">
      <w:pPr>
        <w:spacing w:line="276" w:lineRule="auto"/>
        <w:ind w:left="3259.842519685039" w:firstLine="0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Wrocław University of Environmental and Life Sciences</w:t>
      </w:r>
    </w:p>
    <w:p w:rsidR="00000000" w:rsidDel="00000000" w:rsidP="00000000" w:rsidRDefault="00000000" w:rsidRPr="00000000" w14:paraId="0000001C">
      <w:pPr>
        <w:spacing w:line="276" w:lineRule="auto"/>
        <w:ind w:left="3259.842519685039" w:firstLine="0"/>
        <w:jc w:val="both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Plac Grunwaldzki 24a</w:t>
      </w:r>
    </w:p>
    <w:p w:rsidR="00000000" w:rsidDel="00000000" w:rsidP="00000000" w:rsidRDefault="00000000" w:rsidRPr="00000000" w14:paraId="0000001D">
      <w:pPr>
        <w:spacing w:line="276" w:lineRule="auto"/>
        <w:ind w:left="3259.84251968503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50-363 Wrocław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-850.3937007874015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WNIOSEK O PRZYJĘCIE BEZ WNOSZENIA DODATKOWEJ OPŁATY REKRUTACYJNEJ</w:t>
      </w:r>
    </w:p>
    <w:p w:rsidR="00000000" w:rsidDel="00000000" w:rsidP="00000000" w:rsidRDefault="00000000" w:rsidRPr="00000000" w14:paraId="00000021">
      <w:pPr>
        <w:spacing w:line="276" w:lineRule="auto"/>
        <w:ind w:left="-850.3937007874015" w:firstLine="0"/>
        <w:jc w:val="center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REQUEST FOR ENROLLMENT WITHOUT AN ADDITIONAL APPLICATION FEE</w:t>
      </w:r>
    </w:p>
    <w:p w:rsidR="00000000" w:rsidDel="00000000" w:rsidP="00000000" w:rsidRDefault="00000000" w:rsidRPr="00000000" w14:paraId="00000022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związku z niezakwalifikowaniem się na studia na kierunku …………………………………., zwracam się z uprzejmą prośbą o przyjęcie mnie na studia bez wnoszenia dodatkowej opłaty na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kierunek ………………………………………………………….……………………………..……, na którym nie wypełniono limitu miejsc.</w:t>
      </w:r>
    </w:p>
    <w:p w:rsidR="00000000" w:rsidDel="00000000" w:rsidP="00000000" w:rsidRDefault="00000000" w:rsidRPr="00000000" w14:paraId="00000025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Since I have not been qualified for admission to the program ……………………….., I would like 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request to be admitted to the program …………………………... without paying an additional application fee. 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3259.84251968503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</w:t>
      </w:r>
    </w:p>
    <w:p w:rsidR="00000000" w:rsidDel="00000000" w:rsidP="00000000" w:rsidRDefault="00000000" w:rsidRPr="00000000" w14:paraId="00000028">
      <w:pPr>
        <w:spacing w:line="276" w:lineRule="auto"/>
        <w:ind w:left="3259.842519685039" w:firstLine="0"/>
        <w:jc w:val="both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data, podpis kandydata/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date, applicant’s signature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Decyzja Komisji Rekrutacyjnej:/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Decision of the Admissions Committee</w:t>
      </w:r>
    </w:p>
    <w:p w:rsidR="00000000" w:rsidDel="00000000" w:rsidP="00000000" w:rsidRDefault="00000000" w:rsidRPr="00000000" w14:paraId="0000002D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………………………………………………………………………………………………..………..…</w:t>
      </w:r>
    </w:p>
    <w:p w:rsidR="00000000" w:rsidDel="00000000" w:rsidP="00000000" w:rsidRDefault="00000000" w:rsidRPr="00000000" w14:paraId="0000002F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1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…………………………………………………………….</w:t>
      </w:r>
    </w:p>
    <w:p w:rsidR="00000000" w:rsidDel="00000000" w:rsidP="00000000" w:rsidRDefault="00000000" w:rsidRPr="00000000" w14:paraId="00000033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data, podpis sekretarza lub przewodniczącego Komisji Rekrutacyjnej/</w:t>
      </w:r>
    </w:p>
    <w:p w:rsidR="00000000" w:rsidDel="00000000" w:rsidP="00000000" w:rsidRDefault="00000000" w:rsidRPr="00000000" w14:paraId="00000034">
      <w:pPr>
        <w:spacing w:line="276" w:lineRule="auto"/>
        <w:jc w:val="right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date, signature of the Head or Secretary of the Admissions Committee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9a do Uchwały Senatu</w:t>
    </w:r>
  </w:p>
  <w:p w:rsidR="00000000" w:rsidDel="00000000" w:rsidP="00000000" w:rsidRDefault="00000000" w:rsidRPr="00000000" w14:paraId="00000038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Uniwersytetu Przyrodniczego we Wrocławiu</w:t>
    </w:r>
  </w:p>
  <w:p w:rsidR="00000000" w:rsidDel="00000000" w:rsidP="00000000" w:rsidRDefault="00000000" w:rsidRPr="00000000" w14:paraId="00000039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nr 26/2024 z dnia 7 czerwca 2024 roku</w:t>
    </w:r>
  </w:p>
  <w:p w:rsidR="00000000" w:rsidDel="00000000" w:rsidP="00000000" w:rsidRDefault="00000000" w:rsidRPr="00000000" w14:paraId="0000003A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Wniosek o przyjęcie bez wnoszenia dodatkowej opłaty</w:t>
    </w:r>
  </w:p>
  <w:p w:rsidR="00000000" w:rsidDel="00000000" w:rsidP="00000000" w:rsidRDefault="00000000" w:rsidRPr="00000000" w14:paraId="0000003B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rekrutacyjnej - wersja dwujęzyczna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iU3aZP6tUtHDg52QQIm1v7R5PQ==">CgMxLjA4AGoiChRzdWdnZXN0LnN6ZGg0a2U0YjVkNRIKU2VuYXQgVVBXcmoiChRzdWdnZXN0LjVrbGNxdGI5dnIxZBIKU2VuYXQgVVBXcnIhMXZSS2lXOWNYTEJVZUVDSVBHZHpoZ0NLb3h4T01UbXZ0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