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2E" w:rsidRDefault="002B7682">
      <w:pPr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Załącznik nr 1</w:t>
      </w:r>
    </w:p>
    <w:p w:rsidR="00031C2E" w:rsidRDefault="002B768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Struktura organizacyjna i zadania jednostek organizacyjnych Biblioteki Głównej</w:t>
      </w:r>
    </w:p>
    <w:p w:rsidR="00031C2E" w:rsidRDefault="002B768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031C2E" w:rsidRDefault="002B768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</w:t>
      </w:r>
    </w:p>
    <w:p w:rsidR="00031C2E" w:rsidRDefault="00031C2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1C2E" w:rsidRDefault="002B7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Jednostkami organizacyjnymi Biblioteki Głównej są: </w:t>
      </w:r>
    </w:p>
    <w:p w:rsidR="00031C2E" w:rsidRDefault="00031C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C2E" w:rsidRDefault="002B7682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 Pozyskiwania i  Selekcji Zasobów.</w:t>
      </w:r>
    </w:p>
    <w:p w:rsidR="00031C2E" w:rsidRDefault="002B7682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 Opracowania Zasobów.</w:t>
      </w:r>
    </w:p>
    <w:p w:rsidR="00031C2E" w:rsidRDefault="002B7682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 Udostępniania Zasobów.</w:t>
      </w:r>
    </w:p>
    <w:p w:rsidR="00031C2E" w:rsidRDefault="002B7682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  Informacji Naukowej i  Kształcenia Użytkowników.</w:t>
      </w:r>
    </w:p>
    <w:p w:rsidR="00031C2E" w:rsidRDefault="002B7682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 Dokumentacji i Rozwoju Systemów Biblioteki.</w:t>
      </w:r>
    </w:p>
    <w:p w:rsidR="00031C2E" w:rsidRDefault="002B7682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Sekcja  Administracji.</w:t>
      </w:r>
    </w:p>
    <w:p w:rsidR="00031C2E" w:rsidRDefault="002B768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031C2E" w:rsidRDefault="00031C2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1C2E" w:rsidRDefault="002B7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Zakres obowiązków poszczególnych jednostek organizacyjnych Biblioteki Głównej.</w:t>
      </w:r>
    </w:p>
    <w:p w:rsidR="00031C2E" w:rsidRDefault="00031C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C2E" w:rsidRDefault="002B7682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zadań Działu Pozyskiwania i Selekcji  Zasobów należy:</w:t>
      </w:r>
    </w:p>
    <w:p w:rsidR="00031C2E" w:rsidRDefault="00031C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C2E" w:rsidRDefault="002B7682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analiza potrzeb w zakresie gromadzenia zbiorów; opracowywanie wytycznych i planów uzupełniania zbiorów,  </w:t>
      </w:r>
    </w:p>
    <w:p w:rsidR="00031C2E" w:rsidRDefault="002B7682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współpraca z jednostkami organizacyjnymi UPWr w zakresie uzupełniania zasobów,</w:t>
      </w:r>
    </w:p>
    <w:p w:rsidR="00031C2E" w:rsidRDefault="002B7682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zarządzanie pozyskanymi zasobami drukowanymi i elektronicznymi, </w:t>
      </w:r>
    </w:p>
    <w:p w:rsidR="00031C2E" w:rsidRDefault="002B7682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systematyczna analiza gromadzonych zasobów,</w:t>
      </w:r>
    </w:p>
    <w:p w:rsidR="00031C2E" w:rsidRDefault="002B7682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systematyczna analiza bieżącego rynku wydawniczego oraz rynku antykwarycznego,   </w:t>
      </w:r>
    </w:p>
    <w:p w:rsidR="00031C2E" w:rsidRDefault="002B7682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zakup wydawnictw krajowych i zagranicznych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przygotowanie dokumentacji przetargowej,</w:t>
      </w:r>
    </w:p>
    <w:p w:rsidR="00031C2E" w:rsidRDefault="002B7682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wymiany z uczelniami i innymi instytucjami naukowymi w kraju i zagranicą,</w:t>
      </w:r>
    </w:p>
    <w:p w:rsidR="00031C2E" w:rsidRDefault="002B7682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selekcja darów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przekazywanie druków zbędnych właściwym jednostkom organizacyjnym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Uczelni,</w:t>
      </w:r>
    </w:p>
    <w:p w:rsidR="00031C2E" w:rsidRDefault="002B7682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współtworzenie komputerowej bazy danych o zbiorach, </w:t>
      </w:r>
    </w:p>
    <w:p w:rsidR="00031C2E" w:rsidRDefault="002B7682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selekcja księgozbioru,</w:t>
      </w:r>
    </w:p>
    <w:p w:rsidR="00031C2E" w:rsidRPr="00C73554" w:rsidRDefault="00C73554" w:rsidP="00C73554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73554">
        <w:rPr>
          <w:rFonts w:ascii="Times New Roman" w:eastAsia="Times New Roman" w:hAnsi="Times New Roman" w:cs="Times New Roman"/>
          <w:sz w:val="24"/>
          <w:szCs w:val="24"/>
        </w:rPr>
        <w:t xml:space="preserve">współpraca z jednostkami organizacyjnymi </w:t>
      </w:r>
      <w:proofErr w:type="spellStart"/>
      <w:r w:rsidRPr="00C73554">
        <w:rPr>
          <w:rFonts w:ascii="Times New Roman" w:eastAsia="Times New Roman" w:hAnsi="Times New Roman" w:cs="Times New Roman"/>
          <w:sz w:val="24"/>
          <w:szCs w:val="24"/>
        </w:rPr>
        <w:t>UPWr</w:t>
      </w:r>
      <w:r w:rsidR="002B7682" w:rsidRPr="00C73554">
        <w:rPr>
          <w:rFonts w:ascii="Times New Roman" w:eastAsia="Times New Roman" w:hAnsi="Times New Roman" w:cs="Times New Roman"/>
          <w:sz w:val="24"/>
          <w:szCs w:val="24"/>
        </w:rPr>
        <w:t>prowadzenie</w:t>
      </w:r>
      <w:proofErr w:type="spellEnd"/>
      <w:r w:rsidR="002B7682" w:rsidRPr="00C73554">
        <w:rPr>
          <w:rFonts w:ascii="Times New Roman" w:eastAsia="Times New Roman" w:hAnsi="Times New Roman" w:cs="Times New Roman"/>
          <w:sz w:val="24"/>
          <w:szCs w:val="24"/>
        </w:rPr>
        <w:t xml:space="preserve"> praktyk studenckich i staży zawodowych,</w:t>
      </w:r>
    </w:p>
    <w:p w:rsidR="00031C2E" w:rsidRDefault="002B7682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statystyki działu.</w:t>
      </w:r>
    </w:p>
    <w:p w:rsidR="00031C2E" w:rsidRDefault="00031C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C2E" w:rsidRDefault="002B7682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zadań Działu Opracowania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Zasobów należy:</w:t>
      </w:r>
    </w:p>
    <w:p w:rsidR="00031C2E" w:rsidRDefault="00031C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C2E" w:rsidRDefault="002B7682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centralne opracowanie nowych nabytków dla Biblioteki Głównej i Bibliotek Wydziałowych, </w:t>
      </w:r>
    </w:p>
    <w:p w:rsidR="00031C2E" w:rsidRDefault="002B7682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klasyfikacja rzeczowa wydawnictw zwartych i ciągłych,</w:t>
      </w:r>
    </w:p>
    <w:p w:rsidR="00031C2E" w:rsidRDefault="002B7682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współtworzenie komputerowej bazy danych o zbiorach, </w:t>
      </w:r>
    </w:p>
    <w:p w:rsidR="00031C2E" w:rsidRDefault="002B7682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współpraca z bibliotekami w kraju w zakresie opracowania zasobów,</w:t>
      </w:r>
    </w:p>
    <w:p w:rsidR="00031C2E" w:rsidRDefault="002B7682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inwentarzy Biblioteki (tradycyjnych i komputerowych),</w:t>
      </w:r>
    </w:p>
    <w:p w:rsidR="00031C2E" w:rsidRDefault="002B7682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rejestru ubytków,</w:t>
      </w:r>
    </w:p>
    <w:p w:rsidR="00031C2E" w:rsidRDefault="002B7682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inwentaryzacja zbiorów,</w:t>
      </w:r>
    </w:p>
    <w:p w:rsidR="00031C2E" w:rsidRDefault="002B7682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współpraca z jednostkami organizacyjnymi UPWr,</w:t>
      </w:r>
    </w:p>
    <w:p w:rsidR="00031C2E" w:rsidRDefault="002B7682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praktyk studenckich i staży zawodowych,</w:t>
      </w:r>
    </w:p>
    <w:p w:rsidR="00031C2E" w:rsidRDefault="002B7682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statystyki działu.</w:t>
      </w:r>
    </w:p>
    <w:p w:rsidR="00031C2E" w:rsidRDefault="002B7682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 zadań Działu Udostępniania Zasobów należy:</w:t>
      </w:r>
    </w:p>
    <w:p w:rsidR="00031C2E" w:rsidRDefault="00031C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C2E" w:rsidRDefault="002B7682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obsługa użytkowników korzystających z zasobów, </w:t>
      </w:r>
    </w:p>
    <w:p w:rsidR="00031C2E" w:rsidRDefault="002B7682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udostępnianie zasobów Biblioteki Głównej w czytelniach, wypożyczalni oraz poprzez  wypożyczenia międzybiblioteczne, </w:t>
      </w:r>
    </w:p>
    <w:p w:rsidR="00031C2E" w:rsidRDefault="002B7682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sporządzanie  analiz wykorzystania zasobów,</w:t>
      </w:r>
    </w:p>
    <w:p w:rsidR="00031C2E" w:rsidRDefault="002B7682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bieżąca analiza potrzeb użytkowników w zakresie zasobów,</w:t>
      </w:r>
    </w:p>
    <w:p w:rsidR="00031C2E" w:rsidRDefault="002B7682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organizacja i nadzór nad magazynami zbiorów,</w:t>
      </w:r>
    </w:p>
    <w:p w:rsidR="00031C2E" w:rsidRDefault="002B7682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zarządzanie komputerową bazą danych o czytelnikach,</w:t>
      </w:r>
    </w:p>
    <w:p w:rsidR="00031C2E" w:rsidRDefault="002B7682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promocja zasobów i usług bibliotecznych,</w:t>
      </w:r>
    </w:p>
    <w:p w:rsidR="00031C2E" w:rsidRDefault="002B7682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współpraca z jednostkami organizacyjnymi UPWr,</w:t>
      </w:r>
    </w:p>
    <w:p w:rsidR="00031C2E" w:rsidRDefault="002B7682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praktyk studenckich i staży zawodowych,</w:t>
      </w:r>
    </w:p>
    <w:p w:rsidR="00031C2E" w:rsidRDefault="002B7682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statystyki  działu.</w:t>
      </w:r>
    </w:p>
    <w:p w:rsidR="00031C2E" w:rsidRDefault="00031C2E">
      <w:pPr>
        <w:spacing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</w:p>
    <w:p w:rsidR="00031C2E" w:rsidRDefault="002B7682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zadań Działu Informacji Naukowej i  Kształcenia Użytkowników należy:</w:t>
      </w:r>
    </w:p>
    <w:p w:rsidR="00031C2E" w:rsidRDefault="00031C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C2E" w:rsidRDefault="002B7682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obsługa użytkowników w zakresie informacji naukowej,</w:t>
      </w:r>
    </w:p>
    <w:p w:rsidR="00031C2E" w:rsidRDefault="002B7682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 i doskonalenie użytkowników w zakresie umiejętności korzystania z baz danych i zasobów elektronicznych,</w:t>
      </w:r>
    </w:p>
    <w:p w:rsidR="00031C2E" w:rsidRDefault="002B7682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dydaktyki bibliotecznej dla studentów i doktorantów UPWr,</w:t>
      </w:r>
    </w:p>
    <w:p w:rsidR="00031C2E" w:rsidRDefault="002B7682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analiza potrzeb użytkowników w zakresie obsługi informacyjnej i szkoleń,</w:t>
      </w:r>
    </w:p>
    <w:p w:rsidR="00031C2E" w:rsidRDefault="002B7682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monitorowanie aktów prawnych w zakresie analiz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bibliometrycznych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31C2E" w:rsidRDefault="002B7682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dokumentowanie wydawnictw własnych Uczelni dla potrzeb ogólnokrajowych,</w:t>
      </w:r>
    </w:p>
    <w:p w:rsidR="00031C2E" w:rsidRDefault="002B7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i międzynarodowych baz danych,</w:t>
      </w:r>
    </w:p>
    <w:p w:rsidR="00031C2E" w:rsidRDefault="002B7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g. promocja zasobów i usług bibliotecznych, </w:t>
      </w:r>
    </w:p>
    <w:p w:rsidR="00031C2E" w:rsidRDefault="002B7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h. współpraca z jednostkami organizacyjnymi UPWr,</w:t>
      </w:r>
    </w:p>
    <w:p w:rsidR="00031C2E" w:rsidRDefault="002B7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i.  prowadzenie  praktyk studenckich i staży zawodowych,</w:t>
      </w:r>
    </w:p>
    <w:p w:rsidR="00031C2E" w:rsidRDefault="002B7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j. prowadzenie statystyki  działu.</w:t>
      </w:r>
    </w:p>
    <w:p w:rsidR="00031C2E" w:rsidRDefault="00031C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C2E" w:rsidRDefault="002B7682">
      <w:pPr>
        <w:spacing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Do zadań Działu Dokumentacji i Rozwoju Systemów Biblioteki:</w:t>
      </w:r>
    </w:p>
    <w:p w:rsidR="00031C2E" w:rsidRDefault="00031C2E">
      <w:pPr>
        <w:spacing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031C2E" w:rsidRDefault="002B7682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dokumentowanie publikacji UPWr,</w:t>
      </w:r>
    </w:p>
    <w:p w:rsidR="00031C2E" w:rsidRDefault="002B7682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tworzenie i prowadzenie baz danych o dorobku  naukowym pracowników UPWr,</w:t>
      </w:r>
    </w:p>
    <w:p w:rsidR="00031C2E" w:rsidRDefault="002B7682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repozytorium publikacji pracowników UPWr,</w:t>
      </w:r>
    </w:p>
    <w:p w:rsidR="00031C2E" w:rsidRDefault="002B7682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sprawozdawanie danych o publikacjach do systemów zewnętrznych (w tym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MNiSW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031C2E" w:rsidRDefault="002B7682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sporządzanie statystyk, raportów, wykazów publikacji,</w:t>
      </w:r>
    </w:p>
    <w:p w:rsidR="00031C2E" w:rsidRDefault="002B7682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zarządzanie systemem bibliotecznym w zakresie procesów i procedur bibliotecznych,</w:t>
      </w:r>
    </w:p>
    <w:p w:rsidR="00031C2E" w:rsidRDefault="002B7682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współpraca z administratorem systemów IT działających w bibliotece,</w:t>
      </w:r>
    </w:p>
    <w:p w:rsidR="00031C2E" w:rsidRDefault="002B768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promocja zasobów i usług bibliotecznych,</w:t>
      </w:r>
    </w:p>
    <w:p w:rsidR="00031C2E" w:rsidRDefault="002B7682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administrowanie witryną internetową Biblioteki (edycja treści),</w:t>
      </w:r>
    </w:p>
    <w:p w:rsidR="00031C2E" w:rsidRDefault="002B7682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kreowanie wizerunku Biblioteki - zarządzanie profilem w mediach społecznościowych, </w:t>
      </w:r>
    </w:p>
    <w:p w:rsidR="00031C2E" w:rsidRDefault="002B768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współpraca  z jednostkami organizacyjnymi UPWr,</w:t>
      </w:r>
    </w:p>
    <w:p w:rsidR="00031C2E" w:rsidRDefault="002B768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 praktyk studenckich i staży zawodowych,</w:t>
      </w:r>
    </w:p>
    <w:p w:rsidR="00031C2E" w:rsidRDefault="002B768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statystyki działu.</w:t>
      </w:r>
    </w:p>
    <w:p w:rsidR="00031C2E" w:rsidRDefault="002B7682">
      <w:pPr>
        <w:spacing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031C2E" w:rsidRDefault="002B7682">
      <w:pPr>
        <w:spacing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7. Do zadań Sekcji  Administracji należy:</w:t>
      </w:r>
    </w:p>
    <w:p w:rsidR="00031C2E" w:rsidRDefault="00031C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C2E" w:rsidRDefault="002B7682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rachunkowości biblioteki w zakresie ustalonym przez kwesturę Uczelni,</w:t>
      </w:r>
    </w:p>
    <w:p w:rsidR="00031C2E" w:rsidRDefault="002B7682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rozliczeń finansowych dla potrzeb biblioteki,</w:t>
      </w:r>
    </w:p>
    <w:p w:rsidR="00031C2E" w:rsidRDefault="002B7682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prowadzenie ewidencji mienia i materiałów biblioteki,</w:t>
      </w:r>
    </w:p>
    <w:p w:rsidR="00031C2E" w:rsidRDefault="002B7682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bibliotecznej księgi majątkowej,</w:t>
      </w:r>
    </w:p>
    <w:p w:rsidR="00031C2E" w:rsidRDefault="002B7682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udział w inwentaryzacji trwałego majątku biblioteki; likwidacja majątku zbędnego,</w:t>
      </w:r>
    </w:p>
    <w:p w:rsidR="00031C2E" w:rsidRDefault="002B7682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nadzór nad dokumentacją i konserwacją systemu ochrony przeciwpożarowej oraz systemu  alarmowego,</w:t>
      </w:r>
    </w:p>
    <w:p w:rsidR="00031C2E" w:rsidRDefault="002B7682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spraw gospodarczych biblioteki; przygotowywanie i realizacja zamówień dotyczących zaopatrzenia biblioteki m.in. w środki trwałe oraz materiały biurowe,</w:t>
      </w:r>
    </w:p>
    <w:p w:rsidR="00031C2E" w:rsidRDefault="002B7682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bibliotecznej dokumentacji personalnej; załatwianie spraw osobowych,</w:t>
      </w:r>
    </w:p>
    <w:p w:rsidR="00031C2E" w:rsidRDefault="002B7682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przyjmowanie i ekspediowanie codziennej poczty i korespondencji,</w:t>
      </w:r>
    </w:p>
    <w:p w:rsidR="00031C2E" w:rsidRDefault="002B7682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prace poligraficzne,</w:t>
      </w:r>
    </w:p>
    <w:p w:rsidR="00031C2E" w:rsidRDefault="002B7682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nadzór nad pracą personelu sprzątającego,</w:t>
      </w:r>
    </w:p>
    <w:p w:rsidR="00031C2E" w:rsidRDefault="002B7682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prowadzenie statystyki sekcji</w:t>
      </w:r>
    </w:p>
    <w:p w:rsidR="00031C2E" w:rsidRDefault="00031C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C2E" w:rsidRDefault="00031C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C2E" w:rsidRDefault="00031C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C2E" w:rsidRDefault="00031C2E"/>
    <w:sectPr w:rsidR="00031C2E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F1D"/>
    <w:multiLevelType w:val="multilevel"/>
    <w:tmpl w:val="EC425A4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D731F25"/>
    <w:multiLevelType w:val="multilevel"/>
    <w:tmpl w:val="20B897D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12962A4F"/>
    <w:multiLevelType w:val="multilevel"/>
    <w:tmpl w:val="A67C7758"/>
    <w:lvl w:ilvl="0">
      <w:start w:val="1"/>
      <w:numFmt w:val="decimal"/>
      <w:lvlText w:val="%1."/>
      <w:lvlJc w:val="left"/>
      <w:pPr>
        <w:ind w:left="480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40362F6"/>
    <w:multiLevelType w:val="multilevel"/>
    <w:tmpl w:val="8CE823EE"/>
    <w:lvl w:ilvl="0">
      <w:start w:val="1"/>
      <w:numFmt w:val="decimal"/>
      <w:lvlText w:val="%1."/>
      <w:lvlJc w:val="left"/>
      <w:pPr>
        <w:ind w:left="480" w:hanging="360"/>
      </w:pPr>
      <w:rPr>
        <w:b w:val="0"/>
        <w:i w:val="0"/>
        <w:sz w:val="20"/>
        <w:szCs w:val="20"/>
      </w:rPr>
    </w:lvl>
    <w:lvl w:ilvl="1">
      <w:start w:val="2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1166" w:hanging="720"/>
      </w:pPr>
    </w:lvl>
    <w:lvl w:ilvl="3">
      <w:start w:val="1"/>
      <w:numFmt w:val="decimal"/>
      <w:lvlText w:val="%1.%2.%3.%4."/>
      <w:lvlJc w:val="left"/>
      <w:pPr>
        <w:ind w:left="1329" w:hanging="720"/>
      </w:pPr>
    </w:lvl>
    <w:lvl w:ilvl="4">
      <w:start w:val="1"/>
      <w:numFmt w:val="decimal"/>
      <w:lvlText w:val="%1.%2.%3.%4.%5."/>
      <w:lvlJc w:val="left"/>
      <w:pPr>
        <w:ind w:left="1852" w:hanging="1080"/>
      </w:pPr>
    </w:lvl>
    <w:lvl w:ilvl="5">
      <w:start w:val="1"/>
      <w:numFmt w:val="decimal"/>
      <w:lvlText w:val="%1.%2.%3.%4.%5.%6."/>
      <w:lvlJc w:val="left"/>
      <w:pPr>
        <w:ind w:left="2015" w:hanging="1080"/>
      </w:pPr>
    </w:lvl>
    <w:lvl w:ilvl="6">
      <w:start w:val="1"/>
      <w:numFmt w:val="decimal"/>
      <w:lvlText w:val="%1.%2.%3.%4.%5.%6.%7."/>
      <w:lvlJc w:val="left"/>
      <w:pPr>
        <w:ind w:left="2178" w:hanging="1080"/>
      </w:pPr>
    </w:lvl>
    <w:lvl w:ilvl="7">
      <w:start w:val="1"/>
      <w:numFmt w:val="decimal"/>
      <w:lvlText w:val="%1.%2.%3.%4.%5.%6.%7.%8."/>
      <w:lvlJc w:val="left"/>
      <w:pPr>
        <w:ind w:left="2701" w:hanging="1439"/>
      </w:pPr>
    </w:lvl>
    <w:lvl w:ilvl="8">
      <w:start w:val="1"/>
      <w:numFmt w:val="decimal"/>
      <w:lvlText w:val="%1.%2.%3.%4.%5.%6.%7.%8.%9."/>
      <w:lvlJc w:val="left"/>
      <w:pPr>
        <w:ind w:left="2864" w:hanging="1440"/>
      </w:pPr>
    </w:lvl>
  </w:abstractNum>
  <w:abstractNum w:abstractNumId="4">
    <w:nsid w:val="605E4ADE"/>
    <w:multiLevelType w:val="multilevel"/>
    <w:tmpl w:val="EFD428A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64776B3C"/>
    <w:multiLevelType w:val="multilevel"/>
    <w:tmpl w:val="69123E2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6DB7595C"/>
    <w:multiLevelType w:val="multilevel"/>
    <w:tmpl w:val="C628892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6ED24C1E"/>
    <w:multiLevelType w:val="multilevel"/>
    <w:tmpl w:val="D0EA500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2E"/>
    <w:rsid w:val="00031C2E"/>
    <w:rsid w:val="000A4920"/>
    <w:rsid w:val="002B7682"/>
    <w:rsid w:val="00C7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5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5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5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UP</cp:lastModifiedBy>
  <cp:revision>2</cp:revision>
  <cp:lastPrinted>2018-03-12T07:03:00Z</cp:lastPrinted>
  <dcterms:created xsi:type="dcterms:W3CDTF">2018-03-28T10:50:00Z</dcterms:created>
  <dcterms:modified xsi:type="dcterms:W3CDTF">2018-03-28T10:50:00Z</dcterms:modified>
</cp:coreProperties>
</file>