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D9" w:rsidRDefault="00C0521E" w:rsidP="00750550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="00750550">
        <w:rPr>
          <w:b/>
          <w:sz w:val="28"/>
          <w:szCs w:val="28"/>
        </w:rPr>
        <w:t xml:space="preserve">Wykaz </w:t>
      </w:r>
      <w:r w:rsidR="005905D9">
        <w:rPr>
          <w:b/>
          <w:sz w:val="28"/>
          <w:szCs w:val="28"/>
        </w:rPr>
        <w:t>składników rzeczowych przeznaczonych do zagospodarowania</w:t>
      </w:r>
    </w:p>
    <w:p w:rsidR="005905D9" w:rsidRPr="00750550" w:rsidRDefault="00750550" w:rsidP="00590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5905D9" w:rsidRPr="00750550">
        <w:rPr>
          <w:b/>
          <w:sz w:val="28"/>
          <w:szCs w:val="28"/>
        </w:rPr>
        <w:t>z Domu Studenckiego Centaur</w:t>
      </w:r>
    </w:p>
    <w:p w:rsidR="005905D9" w:rsidRDefault="005905D9" w:rsidP="005905D9"/>
    <w:p w:rsidR="003A1616" w:rsidRDefault="003A1616" w:rsidP="005905D9">
      <w:pPr>
        <w:tabs>
          <w:tab w:val="left" w:leader="dot" w:pos="5670"/>
        </w:tabs>
        <w:jc w:val="center"/>
      </w:pPr>
    </w:p>
    <w:tbl>
      <w:tblPr>
        <w:tblpPr w:leftFromText="141" w:rightFromText="141" w:vertAnchor="text" w:horzAnchor="margin" w:tblpXSpec="center" w:tblpY="104"/>
        <w:tblW w:w="4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80"/>
        <w:gridCol w:w="2000"/>
        <w:gridCol w:w="1418"/>
        <w:gridCol w:w="992"/>
        <w:gridCol w:w="709"/>
        <w:gridCol w:w="1417"/>
        <w:gridCol w:w="709"/>
      </w:tblGrid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</w:t>
            </w:r>
            <w:proofErr w:type="spellStart"/>
            <w:r>
              <w:rPr>
                <w:sz w:val="20"/>
                <w:szCs w:val="20"/>
              </w:rPr>
              <w:t>inw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 POLAR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P0073/1/08508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 mechanicznie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LODÓWKA POLAR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P0073/1/08561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 mechanicznie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 ELEKTROLUX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P0073/1/08688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 mechanicznie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 POLAR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P0073/1/08962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 mechanicznie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 ZANUSSI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P0073/1/08964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 mechanicznie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 ZANUSSI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P0073/1/08968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 mechanicznie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 ZANUSSI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P0073/1/08972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 mechanicznie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 POLAR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P0073/1/09079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 mechanicznie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 GORENJE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P0073/1/09541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 mechanicznie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LODÓWKA MPM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P0073/1/09827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 mechanicznie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WZMACNIACZ </w:t>
            </w:r>
            <w:r>
              <w:rPr>
                <w:sz w:val="20"/>
                <w:szCs w:val="20"/>
              </w:rPr>
              <w:lastRenderedPageBreak/>
              <w:t>REGENT 50-G GITAR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P0073/1/07484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</w:t>
            </w:r>
            <w:r>
              <w:rPr>
                <w:sz w:val="20"/>
                <w:szCs w:val="20"/>
              </w:rPr>
              <w:lastRenderedPageBreak/>
              <w:t>any, zużyty, do naprawy, parametry urządzenia odbiegają znacząco od pierwotnych deklarowanych przez producenta.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WZMACNIACZ ELTOON UNITRA ELTRA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P0073/1/07485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zużyty, do naprawy, parametry urządzenia odbiegają znacząco od pierwotnych deklarowanych przez producenta.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WZMACNIACZ LDM ELECTRONIC BA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P0073/1/08275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zużyty, do naprawy, parametry urządzenia odbiegają znacząco od pierwotnych deklarowanych przez producenta.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WZMACNIACZ FOOTE 201 POLKAT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P0073/1/08268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całkowicie niesprawny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KAMERA POGŁOSOWA DIGITAL DELAY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P0073/1/08570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całkowicie niesprawny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WZMACNIACZ CELESTION G12H-100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622/00007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Zepsuty, zużyty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50550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NADSTAWKA NA SZAFĘ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Pr="00296FC3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obity, uszkodzony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0" w:rsidRDefault="00750550" w:rsidP="0075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NADSTAWKA NA SZAFĘ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obity, uszkodzony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NADSTAWKA NA SZAFĘ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obity, uszkodzony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obity, uszkodzony, niekompletny, w częściach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  <w:r>
              <w:rPr>
                <w:sz w:val="20"/>
                <w:szCs w:val="20"/>
              </w:rPr>
              <w:t xml:space="preserve"> I NADSTAWKA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obity, uszkodzony,  niekompletny, w częściach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NADSTAWKA NA SZAFĘ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obity, uszkodzony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KANAPA</w:t>
            </w:r>
            <w:r>
              <w:rPr>
                <w:sz w:val="20"/>
                <w:szCs w:val="20"/>
              </w:rPr>
              <w:t>- SKRZYNIA DREWNIANA I MATERAC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KANAPA</w:t>
            </w:r>
            <w:r>
              <w:rPr>
                <w:sz w:val="20"/>
                <w:szCs w:val="20"/>
              </w:rPr>
              <w:t xml:space="preserve"> SKRZYNIA DREWNIANA I MATERAC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NADSTAWKA</w:t>
            </w:r>
            <w:r>
              <w:rPr>
                <w:sz w:val="20"/>
                <w:szCs w:val="20"/>
              </w:rPr>
              <w:t xml:space="preserve"> SŁUPEK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w częściach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PÓŁKI WISZĄ</w:t>
            </w:r>
            <w:r w:rsidRPr="00296FC3">
              <w:rPr>
                <w:sz w:val="20"/>
                <w:szCs w:val="20"/>
              </w:rPr>
              <w:t>CE Z BOKAMI - ZABUD. TAPCZANU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wyeksploatowany, uszkodzony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obity, uszkodzony, w częściach, niekompletny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SKRZYNIA DREWNIANA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  <w:r>
              <w:rPr>
                <w:sz w:val="20"/>
                <w:szCs w:val="20"/>
              </w:rPr>
              <w:t>- SŁUPEK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 SKRZYNIA DREWNIANA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SKRZYNIA DREWNIANA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SKRZYNIA DREWNIANA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NADSTAWKA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SKRZYNIA DREWNIANA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ZABUDOWA</w:t>
            </w:r>
            <w:r>
              <w:rPr>
                <w:sz w:val="20"/>
                <w:szCs w:val="20"/>
              </w:rPr>
              <w:t xml:space="preserve"> NAD TAPCZAN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-SKRZYNIA DREWNIANA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P0073/1/06694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P0073/1/06729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P0073/1/06732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P0073/1/06756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P0073/1/06762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P0073/1/06763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Uszkodzony, połamany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P0073/1/06764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Uszkodzony, </w:t>
            </w:r>
            <w:r>
              <w:rPr>
                <w:sz w:val="20"/>
                <w:szCs w:val="20"/>
              </w:rPr>
              <w:lastRenderedPageBreak/>
              <w:t>połamany, niekompletny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Uszkodzony, połamany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KRZESLA TAPIC.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Uszkodzony, połamany, niekompletny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</w:t>
            </w:r>
            <w:r w:rsidRPr="00296FC3">
              <w:rPr>
                <w:sz w:val="20"/>
                <w:szCs w:val="20"/>
              </w:rPr>
              <w:t>LIK SWIETLICOWY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Niekompletny, połamany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</w:t>
            </w:r>
            <w:r w:rsidRPr="00296FC3">
              <w:rPr>
                <w:sz w:val="20"/>
                <w:szCs w:val="20"/>
              </w:rPr>
              <w:t>LIK SWIETLICOWY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KRZESLO KONFERENCYJNE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KRZESLO KONFERENCYJNE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KRZESLO KONFERENCYJNE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KRZESLO KONFERENCYJNE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KRZESLO KONFERENCYJNE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Zużyty, </w:t>
            </w:r>
            <w:r>
              <w:rPr>
                <w:sz w:val="20"/>
                <w:szCs w:val="20"/>
              </w:rPr>
              <w:lastRenderedPageBreak/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Niekompletny, połamany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niekompletny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niekompletny</w:t>
            </w:r>
            <w:r>
              <w:rPr>
                <w:sz w:val="20"/>
                <w:szCs w:val="20"/>
              </w:rPr>
              <w:t>, połamany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niekompletny, połamany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zużyty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KANAPA</w:t>
            </w:r>
            <w:r>
              <w:rPr>
                <w:sz w:val="20"/>
                <w:szCs w:val="20"/>
              </w:rPr>
              <w:t>-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KANAPA</w:t>
            </w:r>
            <w:r>
              <w:rPr>
                <w:sz w:val="20"/>
                <w:szCs w:val="20"/>
              </w:rPr>
              <w:t>-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P0073/1/07912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POLKI WISZACE Z BOKAMI - ZABUD. TAPCZANU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POLKI WISZACE Z BOKAMI - ZABUD. TAPCZANU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KRZESLA TAPIC.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</w:t>
            </w:r>
            <w:r>
              <w:rPr>
                <w:sz w:val="20"/>
                <w:szCs w:val="20"/>
              </w:rPr>
              <w:t xml:space="preserve">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POLKI WISZACE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DREWNIANA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lastRenderedPageBreak/>
              <w:t>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lastRenderedPageBreak/>
              <w:t>P0073/1/08938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Zużyty, </w:t>
            </w:r>
            <w:r>
              <w:rPr>
                <w:sz w:val="20"/>
                <w:szCs w:val="20"/>
              </w:rPr>
              <w:lastRenderedPageBreak/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>- METALOWA SKRZYNIA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B3A21" w:rsidTr="007505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Pr="00296FC3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1" w:rsidRDefault="009B3A21" w:rsidP="009B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3A1616" w:rsidRDefault="003A1616" w:rsidP="00C0521E">
      <w:pPr>
        <w:tabs>
          <w:tab w:val="left" w:leader="dot" w:pos="5670"/>
        </w:tabs>
        <w:jc w:val="center"/>
      </w:pPr>
    </w:p>
    <w:p w:rsidR="00C0521E" w:rsidRDefault="00C0521E" w:rsidP="00C0521E">
      <w:pPr>
        <w:tabs>
          <w:tab w:val="left" w:leader="dot" w:pos="5670"/>
        </w:tabs>
        <w:jc w:val="center"/>
      </w:pPr>
    </w:p>
    <w:p w:rsidR="00F45BCB" w:rsidRDefault="00F45BCB" w:rsidP="00F45BCB"/>
    <w:p w:rsidR="00D8723C" w:rsidRDefault="003A1616" w:rsidP="00D8723C">
      <w:r>
        <w:t xml:space="preserve"> </w:t>
      </w:r>
    </w:p>
    <w:p w:rsidR="00F45BCB" w:rsidRDefault="00F45BCB" w:rsidP="00C0521E"/>
    <w:p w:rsidR="00F45BCB" w:rsidRDefault="00F45BCB" w:rsidP="00C0521E"/>
    <w:p w:rsidR="00C36FAC" w:rsidRDefault="00C36FAC">
      <w:pPr>
        <w:jc w:val="center"/>
      </w:pPr>
    </w:p>
    <w:p w:rsidR="00347349" w:rsidRDefault="0040604A" w:rsidP="00347349">
      <w:r>
        <w:t xml:space="preserve">  </w:t>
      </w:r>
      <w:r w:rsidR="00375963">
        <w:t xml:space="preserve">  </w:t>
      </w:r>
    </w:p>
    <w:p w:rsidR="00347349" w:rsidRDefault="00347349" w:rsidP="00347349"/>
    <w:p w:rsidR="00347349" w:rsidRDefault="00347349" w:rsidP="00347349"/>
    <w:p w:rsidR="005905D9" w:rsidRDefault="005905D9" w:rsidP="005905D9">
      <w:r>
        <w:t xml:space="preserve">         </w:t>
      </w:r>
    </w:p>
    <w:p w:rsidR="005905D9" w:rsidRDefault="005905D9" w:rsidP="005905D9"/>
    <w:p w:rsidR="005905D9" w:rsidRDefault="005905D9" w:rsidP="005905D9"/>
    <w:p w:rsidR="005905D9" w:rsidRDefault="005905D9" w:rsidP="005905D9"/>
    <w:p w:rsidR="005905D9" w:rsidRDefault="005905D9" w:rsidP="005905D9"/>
    <w:p w:rsidR="005905D9" w:rsidRDefault="005905D9" w:rsidP="005905D9"/>
    <w:p w:rsidR="005905D9" w:rsidRDefault="005905D9" w:rsidP="005905D9">
      <w:r>
        <w:t xml:space="preserve">           </w:t>
      </w:r>
    </w:p>
    <w:p w:rsidR="005905D9" w:rsidRDefault="005905D9" w:rsidP="005905D9"/>
    <w:p w:rsidR="005905D9" w:rsidRDefault="005905D9" w:rsidP="005905D9"/>
    <w:p w:rsidR="005905D9" w:rsidRDefault="005905D9" w:rsidP="005905D9"/>
    <w:p w:rsidR="005905D9" w:rsidRDefault="005905D9" w:rsidP="005905D9"/>
    <w:p w:rsidR="005905D9" w:rsidRDefault="005905D9" w:rsidP="005905D9"/>
    <w:p w:rsidR="005905D9" w:rsidRDefault="005905D9" w:rsidP="005905D9"/>
    <w:p w:rsidR="005905D9" w:rsidRDefault="005905D9" w:rsidP="005905D9">
      <w:r>
        <w:t xml:space="preserve"> </w:t>
      </w:r>
    </w:p>
    <w:p w:rsidR="005905D9" w:rsidRDefault="005905D9" w:rsidP="009B3A21">
      <w:r>
        <w:t xml:space="preserve">       </w:t>
      </w:r>
      <w:bookmarkStart w:id="0" w:name="_GoBack"/>
      <w:bookmarkEnd w:id="0"/>
    </w:p>
    <w:p w:rsidR="005905D9" w:rsidRDefault="005905D9" w:rsidP="005905D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05D9" w:rsidRDefault="005905D9" w:rsidP="005905D9">
      <w:pPr>
        <w:jc w:val="center"/>
      </w:pPr>
    </w:p>
    <w:p w:rsidR="005905D9" w:rsidRDefault="005905D9" w:rsidP="005905D9"/>
    <w:p w:rsidR="005905D9" w:rsidRDefault="005905D9" w:rsidP="005905D9">
      <w:r>
        <w:tab/>
      </w:r>
      <w:r>
        <w:tab/>
      </w:r>
    </w:p>
    <w:p w:rsidR="005905D9" w:rsidRDefault="005905D9" w:rsidP="005905D9">
      <w:pPr>
        <w:jc w:val="center"/>
      </w:pPr>
    </w:p>
    <w:p w:rsidR="00347349" w:rsidRDefault="00347349" w:rsidP="00A142B6"/>
    <w:p w:rsidR="00347349" w:rsidRDefault="00347349" w:rsidP="0034734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FAC" w:rsidRDefault="00C36FAC">
      <w:pPr>
        <w:jc w:val="center"/>
      </w:pPr>
    </w:p>
    <w:p w:rsidR="000A112D" w:rsidRDefault="000A112D">
      <w:pPr>
        <w:jc w:val="center"/>
      </w:pPr>
    </w:p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10EA1"/>
    <w:rsid w:val="0002674C"/>
    <w:rsid w:val="00030692"/>
    <w:rsid w:val="00042509"/>
    <w:rsid w:val="00044CDC"/>
    <w:rsid w:val="00083241"/>
    <w:rsid w:val="00090DDC"/>
    <w:rsid w:val="000A112D"/>
    <w:rsid w:val="000A569B"/>
    <w:rsid w:val="000B4F09"/>
    <w:rsid w:val="000B7E68"/>
    <w:rsid w:val="000C217E"/>
    <w:rsid w:val="000C6D2A"/>
    <w:rsid w:val="000F0244"/>
    <w:rsid w:val="001B21E4"/>
    <w:rsid w:val="001D0E7B"/>
    <w:rsid w:val="001F0638"/>
    <w:rsid w:val="001F1069"/>
    <w:rsid w:val="001F4834"/>
    <w:rsid w:val="0021094D"/>
    <w:rsid w:val="00215772"/>
    <w:rsid w:val="00286650"/>
    <w:rsid w:val="00296FC3"/>
    <w:rsid w:val="002E788A"/>
    <w:rsid w:val="00301AA2"/>
    <w:rsid w:val="00304045"/>
    <w:rsid w:val="00323D91"/>
    <w:rsid w:val="003264CF"/>
    <w:rsid w:val="003352F1"/>
    <w:rsid w:val="00343A46"/>
    <w:rsid w:val="00347349"/>
    <w:rsid w:val="0035649E"/>
    <w:rsid w:val="00375963"/>
    <w:rsid w:val="00387FEC"/>
    <w:rsid w:val="00393A0E"/>
    <w:rsid w:val="003A1616"/>
    <w:rsid w:val="003E3146"/>
    <w:rsid w:val="003F013D"/>
    <w:rsid w:val="0040604A"/>
    <w:rsid w:val="00415E38"/>
    <w:rsid w:val="0043265E"/>
    <w:rsid w:val="00441745"/>
    <w:rsid w:val="00470DDC"/>
    <w:rsid w:val="004E3791"/>
    <w:rsid w:val="004E4B8A"/>
    <w:rsid w:val="0053415A"/>
    <w:rsid w:val="00540408"/>
    <w:rsid w:val="00542C74"/>
    <w:rsid w:val="005905D9"/>
    <w:rsid w:val="00592417"/>
    <w:rsid w:val="0059405A"/>
    <w:rsid w:val="005A5868"/>
    <w:rsid w:val="005C0160"/>
    <w:rsid w:val="005D62B7"/>
    <w:rsid w:val="005E4476"/>
    <w:rsid w:val="005F4BBA"/>
    <w:rsid w:val="00672C1C"/>
    <w:rsid w:val="00697451"/>
    <w:rsid w:val="006E3544"/>
    <w:rsid w:val="00702307"/>
    <w:rsid w:val="00713B89"/>
    <w:rsid w:val="00722CB7"/>
    <w:rsid w:val="00750550"/>
    <w:rsid w:val="0075302D"/>
    <w:rsid w:val="00786BEA"/>
    <w:rsid w:val="007A5982"/>
    <w:rsid w:val="007F14AA"/>
    <w:rsid w:val="008132A1"/>
    <w:rsid w:val="00821BFF"/>
    <w:rsid w:val="0083235E"/>
    <w:rsid w:val="00845BB7"/>
    <w:rsid w:val="00845D36"/>
    <w:rsid w:val="0084703E"/>
    <w:rsid w:val="008727CE"/>
    <w:rsid w:val="00896966"/>
    <w:rsid w:val="008C4276"/>
    <w:rsid w:val="008D005B"/>
    <w:rsid w:val="008F2209"/>
    <w:rsid w:val="008F53A5"/>
    <w:rsid w:val="009472E0"/>
    <w:rsid w:val="00967557"/>
    <w:rsid w:val="00970270"/>
    <w:rsid w:val="00990347"/>
    <w:rsid w:val="009B3A21"/>
    <w:rsid w:val="009C4C49"/>
    <w:rsid w:val="009D03B5"/>
    <w:rsid w:val="00A05AC3"/>
    <w:rsid w:val="00A142B6"/>
    <w:rsid w:val="00A37E21"/>
    <w:rsid w:val="00A50AA1"/>
    <w:rsid w:val="00B01D30"/>
    <w:rsid w:val="00B17724"/>
    <w:rsid w:val="00B23CCD"/>
    <w:rsid w:val="00B504E5"/>
    <w:rsid w:val="00B51FA4"/>
    <w:rsid w:val="00B56399"/>
    <w:rsid w:val="00BA11B1"/>
    <w:rsid w:val="00BA4799"/>
    <w:rsid w:val="00BB7EBD"/>
    <w:rsid w:val="00BF2F38"/>
    <w:rsid w:val="00C0521E"/>
    <w:rsid w:val="00C3039C"/>
    <w:rsid w:val="00C36FAC"/>
    <w:rsid w:val="00C47B73"/>
    <w:rsid w:val="00C55B5E"/>
    <w:rsid w:val="00C72FC6"/>
    <w:rsid w:val="00C84AEF"/>
    <w:rsid w:val="00C94A6B"/>
    <w:rsid w:val="00CB0209"/>
    <w:rsid w:val="00CC2156"/>
    <w:rsid w:val="00CD7DA2"/>
    <w:rsid w:val="00D02084"/>
    <w:rsid w:val="00D15366"/>
    <w:rsid w:val="00D413C5"/>
    <w:rsid w:val="00D65317"/>
    <w:rsid w:val="00D71670"/>
    <w:rsid w:val="00D749F6"/>
    <w:rsid w:val="00D77F50"/>
    <w:rsid w:val="00D86C7C"/>
    <w:rsid w:val="00D8723C"/>
    <w:rsid w:val="00DC4536"/>
    <w:rsid w:val="00DD6F81"/>
    <w:rsid w:val="00E146AC"/>
    <w:rsid w:val="00E428A6"/>
    <w:rsid w:val="00E42F1D"/>
    <w:rsid w:val="00E91927"/>
    <w:rsid w:val="00EA4F5F"/>
    <w:rsid w:val="00EB0D86"/>
    <w:rsid w:val="00F127C0"/>
    <w:rsid w:val="00F20E48"/>
    <w:rsid w:val="00F45BCB"/>
    <w:rsid w:val="00F7116C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1286</Words>
  <Characters>7718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5</cp:revision>
  <cp:lastPrinted>2022-02-16T07:51:00Z</cp:lastPrinted>
  <dcterms:created xsi:type="dcterms:W3CDTF">2022-05-06T11:34:00Z</dcterms:created>
  <dcterms:modified xsi:type="dcterms:W3CDTF">2022-05-06T11:57:00Z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10 018,07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10 018,07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09</vt:lpwstr>
  </property>
  <property fmtid="{D5CDD505-2E9C-101B-9397-08002B2CF9AE}" pid="15" name="BPS_DD:WFD_TSInsert_Dzień">
    <vt:lpwstr>24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05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2021-05-24</vt:lpwstr>
  </property>
  <property fmtid="{D5CDD505-2E9C-101B-9397-08002B2CF9AE}" pid="21" name="BPS_N:WFD_AttChoose3Glob_Nazwa wyświetlana">
    <vt:lpwstr>DZIEKANAT WYDZIAŁU INŻYNIERII KSZTAŁTOWANIA ŚRODOWISKA I GEODEZJI</vt:lpwstr>
  </property>
  <property fmtid="{D5CDD505-2E9C-101B-9397-08002B2CF9AE}" pid="22" name="BPS_WFD_AttLong18_Uzasadnienie">
    <vt:lpwstr>Urządzenia stare i niesprawne; element kończący - zdekompletowany. </vt:lpwstr>
  </property>
  <property fmtid="{D5CDD505-2E9C-101B-9397-08002B2CF9AE}" pid="23" name="BPS_WFD_ID_ID elementu">
    <vt:lpwstr>617787</vt:lpwstr>
  </property>
  <property fmtid="{D5CDD505-2E9C-101B-9397-08002B2CF9AE}" pid="24" name="ContentTypeId">
    <vt:lpwstr>0x010100EE4088FAB01D0A4086F11CB8C3908C1E</vt:lpwstr>
  </property>
</Properties>
</file>