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right="-6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ind w:right="-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right="-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left="4320" w:right="-6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ROZLICZENIE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z udzielonego wsparcia na działalność strategiczną dla rozwoju dyscyplin ewaluowanych na UPWr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: dyscyplina 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5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15"/>
        <w:gridCol w:w="2716"/>
        <w:gridCol w:w="1889"/>
        <w:gridCol w:w="1736"/>
        <w:gridCol w:w="2000"/>
        <w:tblGridChange w:id="0">
          <w:tblGrid>
            <w:gridCol w:w="715"/>
            <w:gridCol w:w="2716"/>
            <w:gridCol w:w="1889"/>
            <w:gridCol w:w="1736"/>
            <w:gridCol w:w="200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Lp.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Wsparcie działalności strategicznej związane było z: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Efekty powstałe w wyniku udzielonego wsparcia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Osoba odpowiedzialna za realizację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Poniesiony koszt całkowity (w zł)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Przewodniczący rady dyscypliny (imię i nazwisko, podpis): …………… ……………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C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Rozliczenie roczne składane przez Przewodniczącego rady dyscypliny do prorektora ds. nauki do 31.03.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highlight w:val="white"/>
          <w:rtl w:val="0"/>
        </w:rPr>
        <w:t xml:space="preserve">roku następnego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spacing w:line="240" w:lineRule="auto"/>
      <w:ind w:right="-6"/>
      <w:jc w:val="both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i w:val="1"/>
        <w:sz w:val="20"/>
        <w:szCs w:val="20"/>
        <w:rtl w:val="0"/>
      </w:rPr>
      <w:t xml:space="preserve">Załącznik do zarządzenia </w:t>
    </w:r>
    <w:r w:rsidDel="00000000" w:rsidR="00000000" w:rsidRPr="00000000">
      <w:rPr>
        <w:rFonts w:ascii="Times New Roman" w:cs="Times New Roman" w:eastAsia="Times New Roman" w:hAnsi="Times New Roman"/>
        <w:i w:val="1"/>
        <w:sz w:val="20"/>
        <w:szCs w:val="20"/>
        <w:highlight w:val="white"/>
        <w:rtl w:val="0"/>
      </w:rPr>
      <w:t xml:space="preserve">nr 13/2023</w:t>
    </w:r>
    <w:r w:rsidDel="00000000" w:rsidR="00000000" w:rsidRPr="00000000">
      <w:rPr>
        <w:rFonts w:ascii="Times New Roman" w:cs="Times New Roman" w:eastAsia="Times New Roman" w:hAnsi="Times New Roman"/>
        <w:i w:val="1"/>
        <w:sz w:val="20"/>
        <w:szCs w:val="20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i w:val="1"/>
        <w:sz w:val="20"/>
        <w:szCs w:val="20"/>
        <w:highlight w:val="white"/>
        <w:rtl w:val="0"/>
      </w:rPr>
      <w:t xml:space="preserve">Rektora Uniwersytetu Przyrodniczego we Wrocławiu  z dnia 30.01.2023 roku  w sprawie przyznania środków na wsparcie działalności strategicznej w rozwoju dyscyplin ewaluowanych na UPWr w roku 2023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