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1E29" w14:textId="459BAA63" w:rsidR="00CD6BBC" w:rsidRDefault="00DC49D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UMOWA NR </w:t>
      </w:r>
      <w:r w:rsidR="00FA5834" w:rsidRPr="00FA5834">
        <w:rPr>
          <w:rFonts w:ascii="Arial" w:eastAsia="Arial" w:hAnsi="Arial" w:cs="Arial"/>
          <w:b/>
          <w:color w:val="000000"/>
          <w:sz w:val="20"/>
          <w:szCs w:val="20"/>
        </w:rPr>
        <w:t>A0KACERI.272.24.2024</w:t>
      </w:r>
    </w:p>
    <w:p w14:paraId="3E33CAE2" w14:textId="77777777" w:rsidR="00CD6BBC" w:rsidRDefault="00DC49D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zawarta w dniu: ………………………………</w:t>
      </w:r>
    </w:p>
    <w:p w14:paraId="63FB1E96" w14:textId="77777777" w:rsidR="00CD6BBC" w:rsidRDefault="00CD6BBC">
      <w:pPr>
        <w:spacing w:after="0"/>
        <w:rPr>
          <w:rFonts w:ascii="Arial" w:eastAsia="Arial" w:hAnsi="Arial" w:cs="Arial"/>
          <w:sz w:val="20"/>
          <w:szCs w:val="20"/>
        </w:rPr>
      </w:pPr>
    </w:p>
    <w:p w14:paraId="33D13C35" w14:textId="77777777" w:rsidR="00CD6BBC" w:rsidRDefault="00DC49D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pomiędzy:</w:t>
      </w:r>
    </w:p>
    <w:p w14:paraId="7CFF7D50" w14:textId="77777777" w:rsidR="00CD6BBC" w:rsidRDefault="00DC49D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Uniwersytetem Przyrodniczym we Wrocławiu ul. C.K. Norwida 25, 50-375 Wrocław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(NIP: 896-000-53-54, REGON: 000001867) zwanym dalej „Zamawiającym" - reprezentowanym przez: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07771E0" w14:textId="77777777" w:rsidR="00CD6BBC" w:rsidRDefault="006674F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mgr inż. Krzysztofa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Grembowskiego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Zastępca Kanclerza ds. Administracyjnych</w:t>
      </w:r>
    </w:p>
    <w:p w14:paraId="31589C7B" w14:textId="77777777" w:rsidR="00CD6BBC" w:rsidRDefault="00DC49D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a:</w:t>
      </w:r>
    </w:p>
    <w:p w14:paraId="2F77E923" w14:textId="1C6D8582" w:rsidR="00CD6BBC" w:rsidRPr="0093552C" w:rsidRDefault="00FA5834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……………………….</w:t>
      </w:r>
      <w:r w:rsidR="00DC49D0">
        <w:rPr>
          <w:rFonts w:ascii="Arial" w:eastAsia="Arial" w:hAnsi="Arial" w:cs="Arial"/>
          <w:color w:val="000000"/>
          <w:sz w:val="20"/>
          <w:szCs w:val="20"/>
        </w:rPr>
        <w:t xml:space="preserve"> prowadzącym działalność gospodarczą pod nazwą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……………………….</w:t>
      </w:r>
      <w:r w:rsidR="00DC49D0">
        <w:rPr>
          <w:rFonts w:ascii="Arial" w:eastAsia="Arial" w:hAnsi="Arial" w:cs="Arial"/>
          <w:color w:val="000000"/>
          <w:sz w:val="20"/>
          <w:szCs w:val="20"/>
        </w:rPr>
        <w:t xml:space="preserve"> z siedzibą </w:t>
      </w:r>
      <w:r w:rsidR="0093552C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…………………….</w:t>
      </w:r>
      <w:r w:rsidR="00DC49D0">
        <w:rPr>
          <w:rFonts w:ascii="Arial" w:eastAsia="Arial" w:hAnsi="Arial" w:cs="Arial"/>
          <w:color w:val="000000"/>
          <w:sz w:val="20"/>
          <w:szCs w:val="20"/>
        </w:rPr>
        <w:t xml:space="preserve">przy </w:t>
      </w:r>
      <w:r w:rsidR="0093552C" w:rsidRPr="0093552C">
        <w:rPr>
          <w:rFonts w:ascii="Arial" w:eastAsia="Arial" w:hAnsi="Arial" w:cs="Arial"/>
          <w:color w:val="000000"/>
          <w:sz w:val="20"/>
          <w:szCs w:val="20"/>
        </w:rPr>
        <w:t>ul. 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……………………………….</w:t>
      </w:r>
      <w:r w:rsidR="00DC49D0">
        <w:rPr>
          <w:rFonts w:ascii="Arial" w:eastAsia="Arial" w:hAnsi="Arial" w:cs="Arial"/>
          <w:color w:val="000000"/>
          <w:sz w:val="20"/>
          <w:szCs w:val="20"/>
        </w:rPr>
        <w:t xml:space="preserve">, NIP: </w:t>
      </w:r>
      <w:r>
        <w:rPr>
          <w:rFonts w:ascii="Arial" w:eastAsia="Arial" w:hAnsi="Arial" w:cs="Arial"/>
          <w:color w:val="000000"/>
          <w:sz w:val="20"/>
          <w:szCs w:val="20"/>
        </w:rPr>
        <w:t>……………..</w:t>
      </w:r>
      <w:r w:rsidR="00DC49D0">
        <w:rPr>
          <w:rFonts w:ascii="Arial" w:eastAsia="Arial" w:hAnsi="Arial" w:cs="Arial"/>
          <w:color w:val="000000"/>
          <w:sz w:val="20"/>
          <w:szCs w:val="20"/>
        </w:rPr>
        <w:t xml:space="preserve">, REGON: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</w:t>
      </w:r>
    </w:p>
    <w:p w14:paraId="26379E03" w14:textId="77777777" w:rsidR="00CD6BBC" w:rsidRDefault="00DC49D0" w:rsidP="0093552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zwanym dalej „Wykonawcą” </w:t>
      </w:r>
    </w:p>
    <w:p w14:paraId="3EB598B4" w14:textId="77777777" w:rsidR="00CD6BBC" w:rsidRDefault="00CD6BBC">
      <w:pPr>
        <w:spacing w:after="0"/>
        <w:rPr>
          <w:rFonts w:ascii="Arial" w:eastAsia="Arial" w:hAnsi="Arial" w:cs="Arial"/>
          <w:sz w:val="20"/>
          <w:szCs w:val="20"/>
        </w:rPr>
      </w:pPr>
    </w:p>
    <w:p w14:paraId="57B01365" w14:textId="77777777" w:rsidR="00CD6BBC" w:rsidRDefault="00DC49D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oświadcza, że prowadzi działalność gospodarczą na podstawie wpisu do </w:t>
      </w:r>
      <w:proofErr w:type="spellStart"/>
      <w:r>
        <w:rPr>
          <w:rFonts w:ascii="Arial" w:eastAsia="Arial" w:hAnsi="Arial" w:cs="Arial"/>
          <w:sz w:val="20"/>
          <w:szCs w:val="20"/>
        </w:rPr>
        <w:t>CEiDG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r w:rsidRPr="009D286C">
        <w:rPr>
          <w:rFonts w:ascii="Arial" w:eastAsia="Arial" w:hAnsi="Arial" w:cs="Arial"/>
          <w:sz w:val="20"/>
          <w:szCs w:val="20"/>
        </w:rPr>
        <w:t>KRS</w:t>
      </w:r>
      <w:r w:rsidRPr="009D286C">
        <w:rPr>
          <w:rFonts w:ascii="Arial" w:eastAsia="Arial" w:hAnsi="Arial" w:cs="Arial"/>
          <w:color w:val="000000"/>
          <w:sz w:val="20"/>
          <w:szCs w:val="20"/>
        </w:rPr>
        <w:t xml:space="preserve"> nr 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jednocześnie oświadcza, że ww. wpis jest zgodny z aktualnym stanem faktycznym. </w:t>
      </w:r>
    </w:p>
    <w:p w14:paraId="2CF8C223" w14:textId="77777777" w:rsidR="005C610E" w:rsidRDefault="005C610E" w:rsidP="005C610E">
      <w:pPr>
        <w:shd w:val="clear" w:color="auto" w:fill="FFFFFF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rezultacie dokonania przez Zamawiającego w trybie zapytania ofertowego (w oparciu o art. 2 ust. 1 pkt 1 ustawy z dnia 11 września 2</w:t>
      </w:r>
      <w:r>
        <w:rPr>
          <w:rFonts w:ascii="Arial" w:eastAsia="Arial" w:hAnsi="Arial" w:cs="Arial"/>
          <w:sz w:val="20"/>
          <w:szCs w:val="20"/>
        </w:rPr>
        <w:t>019r.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Prawo zamówień publicznych, DZ. U</w:t>
      </w:r>
      <w:r>
        <w:rPr>
          <w:rFonts w:ascii="Arial" w:eastAsia="Arial" w:hAnsi="Arial" w:cs="Arial"/>
          <w:sz w:val="20"/>
          <w:szCs w:val="20"/>
        </w:rPr>
        <w:t>. 2023, poz. 1605</w:t>
      </w:r>
      <w:r>
        <w:rPr>
          <w:rFonts w:ascii="Arial" w:eastAsia="Arial" w:hAnsi="Arial" w:cs="Arial"/>
          <w:color w:val="000000"/>
          <w:sz w:val="20"/>
          <w:szCs w:val="20"/>
        </w:rPr>
        <w:t>) wyboru najkorzystniejszej oferty ww. Wykonawcy zostaje zawarta niniejsza umowa następującej treści:</w:t>
      </w:r>
    </w:p>
    <w:p w14:paraId="23580348" w14:textId="77777777" w:rsidR="00CD6BBC" w:rsidRDefault="00CD6BB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282B1DC" w14:textId="77777777" w:rsidR="00CD6BBC" w:rsidRDefault="00DC49D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</w:t>
      </w:r>
    </w:p>
    <w:p w14:paraId="6AEDEA16" w14:textId="77777777" w:rsidR="00CD6BBC" w:rsidRDefault="00DC49D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Przedmiot umowy</w:t>
      </w:r>
    </w:p>
    <w:p w14:paraId="25A5EEFD" w14:textId="77777777" w:rsidR="00BA37EB" w:rsidRPr="00BA37EB" w:rsidRDefault="00DC49D0" w:rsidP="00AF113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eading=h.30j0zll" w:colFirst="0" w:colLast="0"/>
      <w:bookmarkEnd w:id="0"/>
      <w:r w:rsidRPr="00FB4478">
        <w:rPr>
          <w:rFonts w:ascii="Arial" w:eastAsia="Arial" w:hAnsi="Arial" w:cs="Arial"/>
          <w:color w:val="000000"/>
          <w:sz w:val="20"/>
          <w:szCs w:val="20"/>
        </w:rPr>
        <w:t xml:space="preserve">Zamawiający powierza Wykonawcy, a Wykonawca przyjmuje do wykonania zamówienie </w:t>
      </w:r>
      <w:r w:rsidR="00FB10E1" w:rsidRPr="00FB4478">
        <w:rPr>
          <w:rFonts w:ascii="Arial" w:eastAsia="Arial" w:hAnsi="Arial" w:cs="Arial"/>
          <w:color w:val="000000"/>
          <w:sz w:val="20"/>
          <w:szCs w:val="20"/>
        </w:rPr>
        <w:t xml:space="preserve">pn. </w:t>
      </w:r>
      <w:r w:rsidR="00FB10E1" w:rsidRPr="00FB4478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bookmarkStart w:id="1" w:name="_GoBack"/>
      <w:r w:rsidR="00A477E8" w:rsidRPr="00A477E8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A477E8" w:rsidRPr="00A477E8">
        <w:rPr>
          <w:rFonts w:ascii="Arial" w:eastAsia="Times New Roman" w:hAnsi="Arial" w:cs="Arial"/>
          <w:b/>
          <w:sz w:val="20"/>
          <w:szCs w:val="20"/>
        </w:rPr>
        <w:t>a wykonanie audytów energetycznych wraz z rejestrem ex-</w:t>
      </w:r>
      <w:proofErr w:type="spellStart"/>
      <w:r w:rsidR="00A477E8" w:rsidRPr="00A477E8">
        <w:rPr>
          <w:rFonts w:ascii="Arial" w:eastAsia="Times New Roman" w:hAnsi="Arial" w:cs="Arial"/>
          <w:b/>
          <w:sz w:val="20"/>
          <w:szCs w:val="20"/>
        </w:rPr>
        <w:t>ante</w:t>
      </w:r>
      <w:proofErr w:type="spellEnd"/>
      <w:r w:rsidR="00A477E8" w:rsidRPr="00A477E8">
        <w:rPr>
          <w:rFonts w:ascii="Arial" w:eastAsia="Times New Roman" w:hAnsi="Arial" w:cs="Arial"/>
          <w:b/>
          <w:sz w:val="20"/>
          <w:szCs w:val="20"/>
        </w:rPr>
        <w:t xml:space="preserve"> dla </w:t>
      </w:r>
      <w:r w:rsidR="00A477E8">
        <w:rPr>
          <w:rFonts w:ascii="Arial" w:eastAsia="Times New Roman" w:hAnsi="Arial" w:cs="Arial"/>
          <w:b/>
          <w:sz w:val="20"/>
          <w:szCs w:val="20"/>
        </w:rPr>
        <w:t xml:space="preserve">sześciu </w:t>
      </w:r>
      <w:r w:rsidR="00A477E8" w:rsidRPr="00A477E8">
        <w:rPr>
          <w:rFonts w:ascii="Arial" w:eastAsia="Times New Roman" w:hAnsi="Arial" w:cs="Arial"/>
          <w:b/>
          <w:sz w:val="20"/>
          <w:szCs w:val="20"/>
        </w:rPr>
        <w:t>budynków Uniwersytetu Przyrodniczego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14:paraId="41AF31FE" w14:textId="6780B068" w:rsidR="00BA37EB" w:rsidRPr="00BA37EB" w:rsidRDefault="00A477E8" w:rsidP="00BA37EB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37EB">
        <w:rPr>
          <w:rFonts w:ascii="Arial" w:eastAsia="Times New Roman" w:hAnsi="Arial" w:cs="Arial"/>
          <w:b/>
          <w:sz w:val="20"/>
          <w:szCs w:val="20"/>
        </w:rPr>
        <w:t>C1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BA37EB" w:rsidRPr="006B44E5">
        <w:rPr>
          <w:rFonts w:cstheme="minorHAnsi"/>
          <w:b/>
          <w:sz w:val="23"/>
          <w:szCs w:val="23"/>
        </w:rPr>
        <w:t>Grunwaldzka 53</w:t>
      </w:r>
      <w:r w:rsidR="00BA37EB">
        <w:rPr>
          <w:rFonts w:cstheme="minorHAnsi"/>
          <w:b/>
          <w:sz w:val="23"/>
          <w:szCs w:val="23"/>
        </w:rPr>
        <w:t>, Wrocław</w:t>
      </w:r>
      <w:r w:rsidR="00D33186">
        <w:rPr>
          <w:rFonts w:cstheme="minorHAnsi"/>
          <w:b/>
          <w:sz w:val="23"/>
          <w:szCs w:val="23"/>
        </w:rPr>
        <w:t>,</w:t>
      </w:r>
    </w:p>
    <w:p w14:paraId="088649AB" w14:textId="4EFC7D4B" w:rsidR="00BA37EB" w:rsidRPr="00BA37EB" w:rsidRDefault="00A477E8" w:rsidP="00BA37EB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37EB">
        <w:rPr>
          <w:rFonts w:ascii="Arial" w:eastAsia="Times New Roman" w:hAnsi="Arial" w:cs="Arial"/>
          <w:b/>
          <w:sz w:val="20"/>
          <w:szCs w:val="20"/>
        </w:rPr>
        <w:t>E11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BA37EB" w:rsidRPr="006B44E5">
        <w:rPr>
          <w:rFonts w:cstheme="minorHAnsi"/>
          <w:b/>
          <w:sz w:val="23"/>
          <w:szCs w:val="23"/>
        </w:rPr>
        <w:t>Chełmońskiego 38D</w:t>
      </w:r>
      <w:r w:rsidR="00BA37EB">
        <w:rPr>
          <w:rFonts w:cstheme="minorHAnsi"/>
          <w:b/>
          <w:sz w:val="23"/>
          <w:szCs w:val="23"/>
        </w:rPr>
        <w:t>, Wrocław</w:t>
      </w:r>
      <w:r w:rsidR="00D33186">
        <w:rPr>
          <w:rFonts w:cstheme="minorHAnsi"/>
          <w:b/>
          <w:sz w:val="23"/>
          <w:szCs w:val="23"/>
        </w:rPr>
        <w:t>,</w:t>
      </w:r>
    </w:p>
    <w:p w14:paraId="55B4CF44" w14:textId="475F7538" w:rsidR="00BA37EB" w:rsidRPr="00BA37EB" w:rsidRDefault="00A477E8" w:rsidP="00BA37EB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37EB">
        <w:rPr>
          <w:rFonts w:ascii="Arial" w:eastAsia="Times New Roman" w:hAnsi="Arial" w:cs="Arial"/>
          <w:b/>
          <w:sz w:val="20"/>
          <w:szCs w:val="20"/>
        </w:rPr>
        <w:t>E13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BA37EB" w:rsidRPr="006B44E5">
        <w:rPr>
          <w:rFonts w:cstheme="minorHAnsi"/>
          <w:b/>
          <w:sz w:val="23"/>
          <w:szCs w:val="23"/>
        </w:rPr>
        <w:t>Chełmońskiego 38E</w:t>
      </w:r>
      <w:r w:rsidR="00BA37EB">
        <w:rPr>
          <w:rFonts w:cstheme="minorHAnsi"/>
          <w:b/>
          <w:sz w:val="23"/>
          <w:szCs w:val="23"/>
        </w:rPr>
        <w:t>, Wrocław</w:t>
      </w:r>
      <w:r w:rsidR="00D33186">
        <w:rPr>
          <w:rFonts w:cstheme="minorHAnsi"/>
          <w:b/>
          <w:sz w:val="23"/>
          <w:szCs w:val="23"/>
        </w:rPr>
        <w:t>,</w:t>
      </w:r>
    </w:p>
    <w:p w14:paraId="628719DD" w14:textId="3420D06B" w:rsidR="00BA37EB" w:rsidRPr="00BA37EB" w:rsidRDefault="00A477E8" w:rsidP="00BA37EB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37EB">
        <w:rPr>
          <w:rFonts w:ascii="Arial" w:eastAsia="Times New Roman" w:hAnsi="Arial" w:cs="Arial"/>
          <w:b/>
          <w:sz w:val="20"/>
          <w:szCs w:val="20"/>
        </w:rPr>
        <w:t>F1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BA37EB" w:rsidRPr="006B44E5">
        <w:rPr>
          <w:rFonts w:cstheme="minorHAnsi"/>
          <w:b/>
          <w:sz w:val="23"/>
          <w:szCs w:val="23"/>
        </w:rPr>
        <w:t>Chełmońskiego 37B</w:t>
      </w:r>
      <w:r w:rsidR="00BA37EB">
        <w:rPr>
          <w:rFonts w:cstheme="minorHAnsi"/>
          <w:b/>
          <w:sz w:val="23"/>
          <w:szCs w:val="23"/>
        </w:rPr>
        <w:t>, Wrocław</w:t>
      </w:r>
      <w:r w:rsidR="00D33186">
        <w:rPr>
          <w:rFonts w:cstheme="minorHAnsi"/>
          <w:b/>
          <w:sz w:val="23"/>
          <w:szCs w:val="23"/>
        </w:rPr>
        <w:t>,</w:t>
      </w:r>
    </w:p>
    <w:p w14:paraId="4A31D942" w14:textId="2E7ABE28" w:rsidR="00BA37EB" w:rsidRPr="00BA37EB" w:rsidRDefault="00A477E8" w:rsidP="00BA37EB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37EB">
        <w:rPr>
          <w:rFonts w:ascii="Arial" w:eastAsia="Times New Roman" w:hAnsi="Arial" w:cs="Arial"/>
          <w:b/>
          <w:sz w:val="20"/>
          <w:szCs w:val="20"/>
        </w:rPr>
        <w:t>F2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BA37EB" w:rsidRPr="006B44E5">
        <w:rPr>
          <w:rFonts w:cstheme="minorHAnsi"/>
          <w:b/>
          <w:sz w:val="23"/>
          <w:szCs w:val="23"/>
        </w:rPr>
        <w:t>Chełmońskiego 37</w:t>
      </w:r>
      <w:r w:rsidR="00BA37EB">
        <w:rPr>
          <w:rFonts w:cstheme="minorHAnsi"/>
          <w:b/>
          <w:sz w:val="23"/>
          <w:szCs w:val="23"/>
        </w:rPr>
        <w:t>, Wrocław</w:t>
      </w:r>
      <w:r w:rsidR="00D33186">
        <w:rPr>
          <w:rFonts w:cstheme="minorHAnsi"/>
          <w:b/>
          <w:sz w:val="23"/>
          <w:szCs w:val="23"/>
        </w:rPr>
        <w:t>,</w:t>
      </w:r>
    </w:p>
    <w:p w14:paraId="443A2B6E" w14:textId="13047EA2" w:rsidR="00FB10E1" w:rsidRPr="00BA37EB" w:rsidRDefault="00A477E8" w:rsidP="00BA37EB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A37EB">
        <w:rPr>
          <w:rFonts w:ascii="Arial" w:eastAsia="Times New Roman" w:hAnsi="Arial" w:cs="Arial"/>
          <w:b/>
          <w:sz w:val="20"/>
          <w:szCs w:val="20"/>
        </w:rPr>
        <w:t>F8</w:t>
      </w:r>
      <w:r w:rsidR="00BA37EB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BA37EB" w:rsidRPr="006B44E5">
        <w:rPr>
          <w:rFonts w:cstheme="minorHAnsi"/>
          <w:b/>
          <w:sz w:val="23"/>
          <w:szCs w:val="23"/>
        </w:rPr>
        <w:t>Chełmońskiego 37A</w:t>
      </w:r>
      <w:r w:rsidR="00FB10E1" w:rsidRPr="00BA37E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bookmarkEnd w:id="1"/>
    <w:p w14:paraId="06A0F8DA" w14:textId="17E08299" w:rsidR="00FB4478" w:rsidRDefault="006C2E9E" w:rsidP="00FB447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Przedmiot umowy </w:t>
      </w:r>
      <w:r w:rsidRPr="00D11456">
        <w:rPr>
          <w:rFonts w:ascii="Arial" w:eastAsia="Arial" w:hAnsi="Arial" w:cs="Arial"/>
          <w:color w:val="000000"/>
          <w:sz w:val="20"/>
          <w:szCs w:val="20"/>
        </w:rPr>
        <w:t xml:space="preserve">obejmuje </w:t>
      </w:r>
      <w:r w:rsidR="00D11456" w:rsidRPr="00D11456">
        <w:rPr>
          <w:rFonts w:ascii="Arial" w:eastAsia="Arial" w:hAnsi="Arial" w:cs="Arial"/>
          <w:color w:val="000000"/>
          <w:sz w:val="20"/>
          <w:szCs w:val="20"/>
        </w:rPr>
        <w:t xml:space="preserve">opracowanie </w:t>
      </w:r>
      <w:r w:rsidR="00A477E8">
        <w:rPr>
          <w:rFonts w:ascii="Arial" w:eastAsia="Arial" w:hAnsi="Arial" w:cs="Arial"/>
          <w:color w:val="000000"/>
          <w:sz w:val="20"/>
          <w:szCs w:val="20"/>
        </w:rPr>
        <w:t>audytów energetycznych zawierających</w:t>
      </w:r>
      <w:r w:rsidR="00FB4478" w:rsidRPr="00FB4478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DB03D53" w14:textId="77777777" w:rsidR="006474EC" w:rsidRDefault="008D61AE" w:rsidP="006474E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</w:t>
      </w:r>
      <w:r w:rsidR="00D33186" w:rsidRPr="006474EC">
        <w:rPr>
          <w:rFonts w:ascii="Arial" w:eastAsia="Arial" w:hAnsi="Arial" w:cs="Arial"/>
          <w:color w:val="000000"/>
          <w:sz w:val="20"/>
          <w:szCs w:val="20"/>
        </w:rPr>
        <w:t>,</w:t>
      </w:r>
      <w:r w:rsidRPr="006474EC">
        <w:rPr>
          <w:rFonts w:ascii="Arial" w:eastAsia="Arial" w:hAnsi="Arial" w:cs="Arial"/>
          <w:color w:val="000000"/>
          <w:sz w:val="20"/>
          <w:szCs w:val="20"/>
        </w:rPr>
        <w:br/>
        <w:t xml:space="preserve">- </w:t>
      </w:r>
      <w:r w:rsidR="00533BBF" w:rsidRPr="006474EC">
        <w:rPr>
          <w:rFonts w:ascii="Arial" w:eastAsia="Arial" w:hAnsi="Arial" w:cs="Arial"/>
          <w:color w:val="000000"/>
          <w:sz w:val="20"/>
          <w:szCs w:val="20"/>
        </w:rPr>
        <w:t>ocen</w:t>
      </w:r>
      <w:r w:rsidRPr="006474EC">
        <w:rPr>
          <w:rFonts w:ascii="Arial" w:eastAsia="Arial" w:hAnsi="Arial" w:cs="Arial"/>
          <w:color w:val="000000"/>
          <w:sz w:val="20"/>
          <w:szCs w:val="20"/>
        </w:rPr>
        <w:t>ę</w:t>
      </w:r>
      <w:r w:rsidR="00533BBF" w:rsidRPr="006474EC">
        <w:rPr>
          <w:rFonts w:ascii="Arial" w:eastAsia="Arial" w:hAnsi="Arial" w:cs="Arial"/>
          <w:color w:val="000000"/>
          <w:sz w:val="20"/>
          <w:szCs w:val="20"/>
        </w:rPr>
        <w:t xml:space="preserve"> i doradztwo stanu technicznego budynku</w:t>
      </w:r>
      <w:r w:rsidR="00D33186" w:rsidRPr="006474EC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278EE87" w14:textId="57ACC146" w:rsidR="00FB10E1" w:rsidRPr="00D56D21" w:rsidRDefault="006474EC" w:rsidP="00D56D2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Pr="006474EC">
        <w:t xml:space="preserve"> </w:t>
      </w:r>
      <w:r w:rsidRPr="006474EC">
        <w:rPr>
          <w:rFonts w:ascii="Arial" w:eastAsia="Arial" w:hAnsi="Arial" w:cs="Arial"/>
          <w:color w:val="000000"/>
          <w:sz w:val="20"/>
          <w:szCs w:val="20"/>
        </w:rPr>
        <w:t>sprawdzenie systemu grzewczego, ocena efektywności jego działania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="008D61AE" w:rsidRPr="006474EC">
        <w:rPr>
          <w:rFonts w:ascii="Arial" w:eastAsia="Arial" w:hAnsi="Arial" w:cs="Arial"/>
          <w:color w:val="000000"/>
          <w:sz w:val="20"/>
          <w:szCs w:val="20"/>
        </w:rPr>
        <w:br/>
        <w:t xml:space="preserve">- </w:t>
      </w:r>
      <w:r w:rsidRPr="006474EC">
        <w:rPr>
          <w:rFonts w:ascii="Arial" w:eastAsia="Arial" w:hAnsi="Arial" w:cs="Arial"/>
          <w:color w:val="000000"/>
          <w:sz w:val="20"/>
          <w:szCs w:val="20"/>
        </w:rPr>
        <w:t>określenie sposobów, według których może być przeprowadzona termomodernizacja obiektu</w:t>
      </w:r>
      <w:r w:rsidR="00D33186" w:rsidRPr="006474EC">
        <w:rPr>
          <w:rFonts w:ascii="Arial" w:eastAsia="Arial" w:hAnsi="Arial" w:cs="Arial"/>
          <w:color w:val="000000"/>
          <w:sz w:val="20"/>
          <w:szCs w:val="20"/>
        </w:rPr>
        <w:t>,</w:t>
      </w:r>
      <w:r w:rsidR="008D61AE" w:rsidRPr="006474EC">
        <w:rPr>
          <w:rFonts w:ascii="Arial" w:eastAsia="Arial" w:hAnsi="Arial" w:cs="Arial"/>
          <w:color w:val="000000"/>
          <w:sz w:val="20"/>
          <w:szCs w:val="20"/>
        </w:rPr>
        <w:br/>
        <w:t xml:space="preserve">- </w:t>
      </w:r>
      <w:r w:rsidR="00533BBF" w:rsidRPr="006474EC">
        <w:rPr>
          <w:rFonts w:ascii="Arial" w:eastAsia="Arial" w:hAnsi="Arial" w:cs="Arial"/>
          <w:color w:val="000000"/>
          <w:sz w:val="20"/>
          <w:szCs w:val="20"/>
        </w:rPr>
        <w:t>kosztorys uwzględniający koszty termomodernizacji</w:t>
      </w:r>
      <w:r w:rsidR="00D33186" w:rsidRPr="006474EC">
        <w:rPr>
          <w:rFonts w:ascii="Arial" w:eastAsia="Arial" w:hAnsi="Arial" w:cs="Arial"/>
          <w:color w:val="000000"/>
          <w:sz w:val="20"/>
          <w:szCs w:val="20"/>
        </w:rPr>
        <w:t>,</w:t>
      </w:r>
      <w:r w:rsidR="00D153CC" w:rsidRPr="006474EC">
        <w:rPr>
          <w:rFonts w:ascii="Arial" w:eastAsia="Arial" w:hAnsi="Arial" w:cs="Arial"/>
          <w:color w:val="000000"/>
          <w:sz w:val="20"/>
          <w:szCs w:val="20"/>
        </w:rPr>
        <w:br/>
        <w:t>b) rejestr ex-</w:t>
      </w:r>
      <w:proofErr w:type="spellStart"/>
      <w:r w:rsidR="00D153CC" w:rsidRPr="006474EC">
        <w:rPr>
          <w:rFonts w:ascii="Arial" w:eastAsia="Arial" w:hAnsi="Arial" w:cs="Arial"/>
          <w:color w:val="000000"/>
          <w:sz w:val="20"/>
          <w:szCs w:val="20"/>
        </w:rPr>
        <w:t>ante</w:t>
      </w:r>
      <w:proofErr w:type="spellEnd"/>
      <w:r w:rsidR="00D153CC" w:rsidRPr="006474EC">
        <w:rPr>
          <w:rFonts w:ascii="Arial" w:eastAsia="Arial" w:hAnsi="Arial" w:cs="Arial"/>
          <w:color w:val="000000"/>
          <w:sz w:val="20"/>
          <w:szCs w:val="20"/>
        </w:rPr>
        <w:t xml:space="preserve"> dla każdego budynku</w:t>
      </w:r>
      <w:r w:rsidR="00D33186" w:rsidRPr="00D56D21">
        <w:rPr>
          <w:rFonts w:ascii="Arial" w:eastAsia="Arial" w:hAnsi="Arial" w:cs="Arial"/>
          <w:color w:val="000000"/>
          <w:sz w:val="20"/>
          <w:szCs w:val="20"/>
        </w:rPr>
        <w:br/>
      </w:r>
      <w:r w:rsidR="00D56D21">
        <w:rPr>
          <w:rFonts w:ascii="Arial" w:eastAsia="Arial" w:hAnsi="Arial" w:cs="Arial"/>
          <w:color w:val="000000"/>
          <w:sz w:val="20"/>
          <w:szCs w:val="20"/>
        </w:rPr>
        <w:t>c</w:t>
      </w:r>
      <w:r w:rsidR="00FB4478" w:rsidRPr="00D56D21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="00A01ED7" w:rsidRPr="00D56D21">
        <w:rPr>
          <w:rFonts w:ascii="Arial" w:eastAsia="Arial" w:hAnsi="Arial" w:cs="Arial"/>
          <w:color w:val="000000"/>
          <w:sz w:val="20"/>
          <w:szCs w:val="20"/>
        </w:rPr>
        <w:t>propozycje technologii oraz wariantów przedsięwzięć wykorzystania OZE dla zaspokojenia zapotrzebowania na energię elektryczną i ciepło a także szacunkowy koszt wybudowania instalacji i kosztów towarzyszących wymaganych do prawidłowego i długotrwałego działania instalacji</w:t>
      </w:r>
      <w:r w:rsidR="00D33186" w:rsidRPr="00D56D21">
        <w:rPr>
          <w:rFonts w:ascii="Arial" w:eastAsia="Arial" w:hAnsi="Arial" w:cs="Arial"/>
          <w:color w:val="000000"/>
          <w:sz w:val="20"/>
          <w:szCs w:val="20"/>
        </w:rPr>
        <w:t>;</w:t>
      </w:r>
      <w:r w:rsidR="00A01ED7" w:rsidRPr="00D56D21">
        <w:rPr>
          <w:rFonts w:ascii="Arial" w:eastAsia="Arial" w:hAnsi="Arial" w:cs="Arial"/>
          <w:color w:val="000000"/>
          <w:sz w:val="20"/>
          <w:szCs w:val="20"/>
        </w:rPr>
        <w:br/>
      </w:r>
      <w:r w:rsidR="00D56D21">
        <w:rPr>
          <w:rFonts w:ascii="Arial" w:eastAsia="Arial" w:hAnsi="Arial" w:cs="Arial"/>
          <w:color w:val="000000"/>
          <w:sz w:val="20"/>
          <w:szCs w:val="20"/>
        </w:rPr>
        <w:t>d</w:t>
      </w:r>
      <w:r w:rsidR="00FB4478" w:rsidRPr="00D56D21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="00A01ED7" w:rsidRPr="00D56D21">
        <w:rPr>
          <w:rFonts w:ascii="Arial" w:eastAsia="Arial" w:hAnsi="Arial" w:cs="Arial"/>
          <w:color w:val="000000"/>
          <w:sz w:val="20"/>
          <w:szCs w:val="20"/>
        </w:rPr>
        <w:t>wszystkie elementy umożlwiające Zamawiającemu aplikowanie o dofinansowanie z programu Funduszy Europejskich na Infrastrukturę, Klimat, Środowisko 2021-2027 (</w:t>
      </w:r>
      <w:proofErr w:type="spellStart"/>
      <w:r w:rsidR="00A01ED7" w:rsidRPr="00D56D21">
        <w:rPr>
          <w:rFonts w:ascii="Arial" w:eastAsia="Arial" w:hAnsi="Arial" w:cs="Arial"/>
          <w:color w:val="000000"/>
          <w:sz w:val="20"/>
          <w:szCs w:val="20"/>
        </w:rPr>
        <w:t>FEnIKS</w:t>
      </w:r>
      <w:proofErr w:type="spellEnd"/>
      <w:r w:rsidR="00A01ED7" w:rsidRPr="00D56D21">
        <w:rPr>
          <w:rFonts w:ascii="Arial" w:eastAsia="Arial" w:hAnsi="Arial" w:cs="Arial"/>
          <w:color w:val="000000"/>
          <w:sz w:val="20"/>
          <w:szCs w:val="20"/>
        </w:rPr>
        <w:t>)</w:t>
      </w:r>
      <w:r w:rsidR="00D33186" w:rsidRPr="00D56D21">
        <w:rPr>
          <w:rFonts w:ascii="Arial" w:eastAsia="Arial" w:hAnsi="Arial" w:cs="Arial"/>
          <w:color w:val="000000"/>
          <w:sz w:val="20"/>
          <w:szCs w:val="20"/>
        </w:rPr>
        <w:t>;</w:t>
      </w:r>
      <w:r w:rsidR="00A01ED7" w:rsidRPr="00D56D21">
        <w:rPr>
          <w:rFonts w:ascii="Arial" w:eastAsia="Arial" w:hAnsi="Arial" w:cs="Arial"/>
          <w:color w:val="000000"/>
          <w:sz w:val="20"/>
          <w:szCs w:val="20"/>
        </w:rPr>
        <w:br/>
      </w:r>
    </w:p>
    <w:p w14:paraId="34F729C6" w14:textId="77777777" w:rsidR="00FB4478" w:rsidRDefault="00FB4478">
      <w:pPr>
        <w:spacing w:after="0"/>
        <w:ind w:left="284" w:hanging="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0A57AA" w14:textId="77777777" w:rsidR="00CD6BBC" w:rsidRDefault="00DC49D0">
      <w:pPr>
        <w:spacing w:after="0"/>
        <w:ind w:left="284" w:hanging="28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2</w:t>
      </w:r>
    </w:p>
    <w:p w14:paraId="6CD1DA37" w14:textId="77777777" w:rsidR="00CD6BBC" w:rsidRPr="007A498D" w:rsidRDefault="00DC49D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7A498D">
        <w:rPr>
          <w:rFonts w:ascii="Arial" w:eastAsia="Arial" w:hAnsi="Arial" w:cs="Arial"/>
          <w:b/>
          <w:sz w:val="20"/>
          <w:szCs w:val="20"/>
        </w:rPr>
        <w:t>Warunki realizacji przedmiotu umowy</w:t>
      </w:r>
    </w:p>
    <w:p w14:paraId="49AD586E" w14:textId="77777777" w:rsidR="00CD6BBC" w:rsidRPr="007A498D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>W celu realizacji przedmiotu umowy Wykonawca zobowiązany jest wykonać lub pozyskać we własnym zakresie, w ramach wynagrodzenia umownego, wszystkie niezbędne elementy dokumentacji i uzgodnienia.</w:t>
      </w:r>
    </w:p>
    <w:p w14:paraId="7F706AFA" w14:textId="260D4507" w:rsidR="007A498D" w:rsidRPr="007A498D" w:rsidRDefault="007A49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>Zamawiający przekaże Wykonawcy wszelkie dokumenty i informacje będące w posiadaniu Zamawiającego, a dotyczących wykonania przedmiotu umowy.</w:t>
      </w:r>
    </w:p>
    <w:p w14:paraId="1A2655E5" w14:textId="64C7AACF" w:rsidR="00CD6BBC" w:rsidRPr="007A498D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 xml:space="preserve">Wykonawca wykona </w:t>
      </w:r>
      <w:r w:rsidR="00BA37EB" w:rsidRPr="007A498D">
        <w:rPr>
          <w:rFonts w:ascii="Arial" w:eastAsia="Arial" w:hAnsi="Arial" w:cs="Arial"/>
          <w:sz w:val="20"/>
          <w:szCs w:val="20"/>
        </w:rPr>
        <w:t>audyty energetyczne orz rejestry ex-</w:t>
      </w:r>
      <w:proofErr w:type="spellStart"/>
      <w:r w:rsidR="00BA37EB" w:rsidRPr="007A498D">
        <w:rPr>
          <w:rFonts w:ascii="Arial" w:eastAsia="Arial" w:hAnsi="Arial" w:cs="Arial"/>
          <w:sz w:val="20"/>
          <w:szCs w:val="20"/>
        </w:rPr>
        <w:t>ante</w:t>
      </w:r>
      <w:proofErr w:type="spellEnd"/>
      <w:r w:rsidRPr="007A498D">
        <w:rPr>
          <w:rFonts w:ascii="Arial" w:eastAsia="Arial" w:hAnsi="Arial" w:cs="Arial"/>
          <w:sz w:val="20"/>
          <w:szCs w:val="20"/>
        </w:rPr>
        <w:t xml:space="preserve"> w oparciu o:</w:t>
      </w:r>
    </w:p>
    <w:p w14:paraId="4BB9F52D" w14:textId="5DFFEE98" w:rsidR="00CD6BBC" w:rsidRPr="007A498D" w:rsidRDefault="00DC4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 xml:space="preserve">złożoną ofertę z dnia </w:t>
      </w:r>
      <w:r w:rsidR="00BA37EB" w:rsidRPr="007A498D">
        <w:rPr>
          <w:rFonts w:ascii="Arial" w:eastAsia="Arial" w:hAnsi="Arial" w:cs="Arial"/>
          <w:sz w:val="20"/>
          <w:szCs w:val="20"/>
        </w:rPr>
        <w:t>29</w:t>
      </w:r>
      <w:r w:rsidR="0093552C" w:rsidRPr="007A498D">
        <w:rPr>
          <w:rFonts w:ascii="Arial" w:eastAsia="Arial" w:hAnsi="Arial" w:cs="Arial"/>
          <w:sz w:val="20"/>
          <w:szCs w:val="20"/>
        </w:rPr>
        <w:t>.</w:t>
      </w:r>
      <w:r w:rsidR="00BA37EB" w:rsidRPr="007A498D">
        <w:rPr>
          <w:rFonts w:ascii="Arial" w:eastAsia="Arial" w:hAnsi="Arial" w:cs="Arial"/>
          <w:sz w:val="20"/>
          <w:szCs w:val="20"/>
        </w:rPr>
        <w:t>04</w:t>
      </w:r>
      <w:r w:rsidR="0093552C" w:rsidRPr="007A498D">
        <w:rPr>
          <w:rFonts w:ascii="Arial" w:eastAsia="Arial" w:hAnsi="Arial" w:cs="Arial"/>
          <w:sz w:val="20"/>
          <w:szCs w:val="20"/>
        </w:rPr>
        <w:t>.202</w:t>
      </w:r>
      <w:r w:rsidR="00BA37EB" w:rsidRPr="007A498D">
        <w:rPr>
          <w:rFonts w:ascii="Arial" w:eastAsia="Arial" w:hAnsi="Arial" w:cs="Arial"/>
          <w:sz w:val="20"/>
          <w:szCs w:val="20"/>
        </w:rPr>
        <w:t>4</w:t>
      </w:r>
      <w:r w:rsidR="0093552C" w:rsidRPr="007A498D">
        <w:rPr>
          <w:rFonts w:ascii="Arial" w:eastAsia="Arial" w:hAnsi="Arial" w:cs="Arial"/>
          <w:sz w:val="20"/>
          <w:szCs w:val="20"/>
        </w:rPr>
        <w:t>r</w:t>
      </w:r>
      <w:r w:rsidR="00D153CC" w:rsidRPr="007A498D">
        <w:rPr>
          <w:rFonts w:ascii="Arial" w:eastAsia="Arial" w:hAnsi="Arial" w:cs="Arial"/>
          <w:sz w:val="20"/>
          <w:szCs w:val="20"/>
        </w:rPr>
        <w:t>.,</w:t>
      </w:r>
    </w:p>
    <w:p w14:paraId="37FFA806" w14:textId="77E32208" w:rsidR="00CD6BBC" w:rsidRPr="00E3721D" w:rsidRDefault="007A49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 w:rsidRPr="00E3721D">
        <w:rPr>
          <w:rFonts w:ascii="Arial" w:eastAsia="Arial" w:hAnsi="Arial" w:cs="Arial"/>
          <w:sz w:val="20"/>
          <w:szCs w:val="20"/>
        </w:rPr>
        <w:lastRenderedPageBreak/>
        <w:t xml:space="preserve">dostępną </w:t>
      </w:r>
      <w:r w:rsidR="00E3721D" w:rsidRPr="00E3721D">
        <w:rPr>
          <w:rFonts w:ascii="Arial" w:eastAsia="Arial" w:hAnsi="Arial" w:cs="Arial"/>
          <w:sz w:val="20"/>
          <w:szCs w:val="20"/>
        </w:rPr>
        <w:t>dokumentację</w:t>
      </w:r>
      <w:r w:rsidR="00DC49D0" w:rsidRPr="00E3721D">
        <w:rPr>
          <w:rFonts w:ascii="Arial" w:eastAsia="Arial" w:hAnsi="Arial" w:cs="Arial"/>
          <w:sz w:val="20"/>
          <w:szCs w:val="20"/>
        </w:rPr>
        <w:t>,</w:t>
      </w:r>
    </w:p>
    <w:p w14:paraId="65DDBE80" w14:textId="196D3731" w:rsidR="00CD6BBC" w:rsidRPr="007A498D" w:rsidRDefault="00DC49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 xml:space="preserve">informacje zawarte w zapytaniu ofertowym nr </w:t>
      </w:r>
      <w:r w:rsidR="00BA37EB" w:rsidRPr="007A498D">
        <w:rPr>
          <w:rFonts w:ascii="Arial" w:eastAsia="Arial" w:hAnsi="Arial" w:cs="Arial"/>
          <w:sz w:val="20"/>
          <w:szCs w:val="20"/>
        </w:rPr>
        <w:t>A0KACERI.272.24.2024</w:t>
      </w:r>
      <w:r w:rsidRPr="007A498D">
        <w:rPr>
          <w:rFonts w:ascii="Arial" w:eastAsia="Arial" w:hAnsi="Arial" w:cs="Arial"/>
          <w:sz w:val="20"/>
          <w:szCs w:val="20"/>
        </w:rPr>
        <w:t>, opis przedmiotu zamówienia.</w:t>
      </w:r>
    </w:p>
    <w:p w14:paraId="06E229EB" w14:textId="2929F7D0" w:rsidR="00CD6BBC" w:rsidRPr="00E3721D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 xml:space="preserve">Wykonawca wykona dokumentację zgodnie z treścią niniejszej umowy, uwarunkowaniami istniejącej infrastruktury technicznej, uzgodnieniami z Zamawiającym, z aktualną  wiedzą techniczną, a w szczególności z przepisami </w:t>
      </w:r>
      <w:r w:rsidRPr="00E3721D">
        <w:rPr>
          <w:rFonts w:ascii="Arial" w:eastAsia="Arial" w:hAnsi="Arial" w:cs="Arial"/>
          <w:sz w:val="20"/>
          <w:szCs w:val="20"/>
        </w:rPr>
        <w:t xml:space="preserve">ustawy z dnia </w:t>
      </w:r>
      <w:r w:rsidR="00AD5370" w:rsidRPr="00E3721D">
        <w:rPr>
          <w:rFonts w:ascii="Arial" w:eastAsia="Arial" w:hAnsi="Arial" w:cs="Arial"/>
          <w:sz w:val="20"/>
          <w:szCs w:val="20"/>
        </w:rPr>
        <w:t>20 maja</w:t>
      </w:r>
      <w:r w:rsidRPr="00E3721D">
        <w:rPr>
          <w:rFonts w:ascii="Arial" w:eastAsia="Arial" w:hAnsi="Arial" w:cs="Arial"/>
          <w:sz w:val="20"/>
          <w:szCs w:val="20"/>
        </w:rPr>
        <w:t xml:space="preserve"> 20</w:t>
      </w:r>
      <w:r w:rsidR="00AD5370" w:rsidRPr="00E3721D">
        <w:rPr>
          <w:rFonts w:ascii="Arial" w:eastAsia="Arial" w:hAnsi="Arial" w:cs="Arial"/>
          <w:sz w:val="20"/>
          <w:szCs w:val="20"/>
        </w:rPr>
        <w:t>16</w:t>
      </w:r>
      <w:r w:rsidRPr="00E3721D">
        <w:rPr>
          <w:rFonts w:ascii="Arial" w:eastAsia="Arial" w:hAnsi="Arial" w:cs="Arial"/>
          <w:sz w:val="20"/>
          <w:szCs w:val="20"/>
        </w:rPr>
        <w:t xml:space="preserve"> r. </w:t>
      </w:r>
      <w:r w:rsidR="00AD5370" w:rsidRPr="00E3721D">
        <w:rPr>
          <w:rFonts w:ascii="Arial" w:eastAsia="Arial" w:hAnsi="Arial" w:cs="Arial"/>
          <w:sz w:val="20"/>
          <w:szCs w:val="20"/>
        </w:rPr>
        <w:t>o efektywności energetycznej</w:t>
      </w:r>
      <w:r w:rsidRPr="00E3721D">
        <w:rPr>
          <w:rFonts w:ascii="Arial" w:eastAsia="Arial" w:hAnsi="Arial" w:cs="Arial"/>
          <w:sz w:val="20"/>
          <w:szCs w:val="20"/>
        </w:rPr>
        <w:t xml:space="preserve"> </w:t>
      </w:r>
      <w:r w:rsidR="00AD5370" w:rsidRPr="00E3721D">
        <w:rPr>
          <w:rFonts w:ascii="Arial" w:eastAsia="Arial" w:hAnsi="Arial" w:cs="Arial"/>
          <w:sz w:val="20"/>
          <w:szCs w:val="20"/>
        </w:rPr>
        <w:t>art.37</w:t>
      </w:r>
      <w:r w:rsidRPr="00E3721D">
        <w:rPr>
          <w:rFonts w:ascii="Arial" w:eastAsia="Arial" w:hAnsi="Arial" w:cs="Arial"/>
          <w:sz w:val="20"/>
          <w:szCs w:val="20"/>
        </w:rPr>
        <w:t xml:space="preserve"> </w:t>
      </w:r>
      <w:r w:rsidR="00D63406" w:rsidRPr="00E3721D">
        <w:rPr>
          <w:rFonts w:ascii="Arial" w:eastAsia="Arial" w:hAnsi="Arial" w:cs="Arial"/>
          <w:sz w:val="20"/>
          <w:szCs w:val="20"/>
        </w:rPr>
        <w:t>(Zasady przeprowadzenia audytu energetycznego przedsiębiorstwa)</w:t>
      </w:r>
      <w:r w:rsidRPr="00E3721D">
        <w:rPr>
          <w:rFonts w:ascii="Arial" w:eastAsia="Arial" w:hAnsi="Arial" w:cs="Arial"/>
          <w:sz w:val="20"/>
          <w:szCs w:val="20"/>
        </w:rPr>
        <w:t>.</w:t>
      </w:r>
    </w:p>
    <w:p w14:paraId="2D6EC1B0" w14:textId="77777777" w:rsidR="00CD6BBC" w:rsidRPr="007A498D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>Wykonawca ma obowiązek na bieżąco konsultować z Zamawiającym proponowane rozwiązania i uzyskać na nie jego akceptację.</w:t>
      </w:r>
    </w:p>
    <w:p w14:paraId="0D0941F3" w14:textId="77777777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498D">
        <w:rPr>
          <w:rFonts w:ascii="Arial" w:eastAsia="Arial" w:hAnsi="Arial" w:cs="Arial"/>
          <w:sz w:val="20"/>
          <w:szCs w:val="20"/>
        </w:rPr>
        <w:t xml:space="preserve">Informacje zawarte 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dokumentacji w zakresie technologii wykonania robót, doboru materiałów i urządzeń, odnoszenia się do norm i certyfikatów powinny określać zamawiane roboty budowlane i wyposażenie w sposób zgodny z Ustawą Prawo Zamówień Publicznych, a w szczególności bez używania nazw własnych, a jedynie poprzez określenie parametrów precyzujących rodzaj, wielkość, standard oraz inne istotne elementy (tj. zgodnie z art. 99 ustawy z dnia 11 września 2019 r. Prawo zamówień publicznych). </w:t>
      </w:r>
    </w:p>
    <w:p w14:paraId="3733C5EB" w14:textId="77777777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Każdy rysunek dokumentacji winien być podpisany oryginalnie przez autora.</w:t>
      </w:r>
    </w:p>
    <w:p w14:paraId="583C9C84" w14:textId="77777777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Dokumentacj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należy opracować w sposób czytelny, opisy pismem maszynowym.</w:t>
      </w:r>
    </w:p>
    <w:p w14:paraId="284D4D1F" w14:textId="77777777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Dokumentacja stanowiąca przedmiot odbioru powinna być zaopatrzona we wszystkie niezbędne uzgodnienia, wykaz opracowań projektowych i w pisemne oświadczenia:</w:t>
      </w:r>
    </w:p>
    <w:p w14:paraId="38945795" w14:textId="77777777" w:rsidR="00CD6BBC" w:rsidRDefault="00DC49D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przekazaniu autorskich praw majątkowych bez dodatkowego wynagrodzenia;</w:t>
      </w:r>
    </w:p>
    <w:p w14:paraId="2DF0C73F" w14:textId="77777777" w:rsidR="00CD6BBC" w:rsidRDefault="00DC49D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kompletności dokumentacji w zakresie niezbędnym do realizacji celu, któremu ma służyć;</w:t>
      </w:r>
    </w:p>
    <w:p w14:paraId="091886BE" w14:textId="77777777" w:rsidR="00CD6BBC" w:rsidRDefault="00DC49D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nie obciążeniu dokumentacji żadnymi roszczeniami i prawami osób trzecich;</w:t>
      </w:r>
    </w:p>
    <w:p w14:paraId="0CF5EC1C" w14:textId="77777777" w:rsidR="00CD6BBC" w:rsidRDefault="00DC49D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zgodności dokumentacji z umową, obowiązującymi przepisami, zasadami wiedzy technicznej i normami. </w:t>
      </w:r>
    </w:p>
    <w:p w14:paraId="516FB3C8" w14:textId="336C175D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Przekazanie prac projektowych do zatwierdzenia nastąpić powinno w siedzibie Zamawiającego, za pisemnym powiadomieniem (</w:t>
      </w:r>
      <w:r w:rsidRPr="007F594E">
        <w:rPr>
          <w:rFonts w:ascii="Arial" w:eastAsia="Arial" w:hAnsi="Arial" w:cs="Arial"/>
          <w:color w:val="000000"/>
          <w:sz w:val="20"/>
          <w:szCs w:val="20"/>
        </w:rPr>
        <w:t>protokół zdawczo-odbiorczy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w formie papierowej w </w:t>
      </w:r>
      <w:r w:rsidR="00F049C4">
        <w:rPr>
          <w:rFonts w:ascii="Arial" w:eastAsia="Arial" w:hAnsi="Arial" w:cs="Arial"/>
          <w:color w:val="FF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egzemplarzach oraz w formie elektronicznej w 1 egzemplarzu na nośnikach optycznych (CD-R, DVD+/-R). Zatwierdzenie poszczególnych części prac projektowych jest równoznaczne z dokonaniem ich odbioru. Z czynności odbioru zostanie sporządzony protokół podpisany przez obie strony. Jeżeli dokumentacja nie będzie kompletna lub nie będzie posiadała wymaganych uzgodnień Zamawiający niezwłocznie dokona jej zwrotu za pisemnym potwierdzeniem.</w:t>
      </w:r>
    </w:p>
    <w:p w14:paraId="4550CFAE" w14:textId="58024211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zastrzega sobie prawo dokonania oceny wykonanej kompletnej dokumentacji </w:t>
      </w:r>
      <w:r w:rsidR="00E95A6B">
        <w:rPr>
          <w:rFonts w:ascii="Arial" w:eastAsia="Arial" w:hAnsi="Arial" w:cs="Arial"/>
          <w:color w:val="000000"/>
          <w:sz w:val="20"/>
          <w:szCs w:val="20"/>
        </w:rPr>
        <w:t>projektowej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zgłoszenia ew. zastrzeżeń w ciągu </w:t>
      </w:r>
      <w:r w:rsidRPr="00D612D5">
        <w:rPr>
          <w:rFonts w:ascii="Arial" w:eastAsia="Arial" w:hAnsi="Arial" w:cs="Arial"/>
          <w:color w:val="000000" w:themeColor="text1"/>
          <w:sz w:val="20"/>
          <w:szCs w:val="20"/>
        </w:rPr>
        <w:t>21 dn</w:t>
      </w:r>
      <w:r>
        <w:rPr>
          <w:rFonts w:ascii="Arial" w:eastAsia="Arial" w:hAnsi="Arial" w:cs="Arial"/>
          <w:color w:val="000000"/>
          <w:sz w:val="20"/>
          <w:szCs w:val="20"/>
        </w:rPr>
        <w:t>i roboczych od daty jej dostarczenia.</w:t>
      </w:r>
    </w:p>
    <w:p w14:paraId="483C1FC0" w14:textId="77777777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zobowiązany jest uwzględnić uzasadnione zastrzeżenia, poprawiając i uzupełniając dokumentację w terminie uzgodnionym przez strony.</w:t>
      </w:r>
    </w:p>
    <w:p w14:paraId="459AE4E9" w14:textId="77777777" w:rsidR="00CD6BBC" w:rsidRDefault="00DC49D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sytuacji, o której mowa w niniejszym paragrafie, podstawą do wystawienia faktury będzie </w:t>
      </w:r>
      <w:r w:rsidRPr="007F594E">
        <w:rPr>
          <w:rFonts w:ascii="Arial" w:eastAsia="Arial" w:hAnsi="Arial" w:cs="Arial"/>
          <w:color w:val="000000"/>
          <w:sz w:val="20"/>
          <w:szCs w:val="20"/>
        </w:rPr>
        <w:t>protokół zdawczo-odbiorczy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poprawionej (uzupełnionej) dokumentacji.</w:t>
      </w:r>
    </w:p>
    <w:p w14:paraId="624CA884" w14:textId="77777777" w:rsidR="00CD6BBC" w:rsidRDefault="00DC49D0" w:rsidP="00D56E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Wymogi dla wersji elektronicznej:</w:t>
      </w:r>
    </w:p>
    <w:p w14:paraId="31E9C30B" w14:textId="77777777" w:rsidR="006C2E9E" w:rsidRPr="006C2E9E" w:rsidRDefault="006C2E9E" w:rsidP="00D56E34">
      <w:pPr>
        <w:numPr>
          <w:ilvl w:val="0"/>
          <w:numId w:val="1"/>
        </w:numPr>
        <w:spacing w:after="0"/>
        <w:ind w:left="709" w:hanging="425"/>
        <w:jc w:val="both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forma zapisu plików: </w:t>
      </w:r>
      <w:proofErr w:type="spellStart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rr.mm.dd_tytuł</w:t>
      </w:r>
      <w:proofErr w:type="spellEnd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pliku.xxx</w:t>
      </w:r>
      <w:proofErr w:type="spellEnd"/>
    </w:p>
    <w:p w14:paraId="6FEC56D5" w14:textId="77777777" w:rsidR="006C2E9E" w:rsidRPr="006C2E9E" w:rsidRDefault="006C2E9E" w:rsidP="00D56E34">
      <w:pPr>
        <w:numPr>
          <w:ilvl w:val="0"/>
          <w:numId w:val="1"/>
        </w:numPr>
        <w:spacing w:after="0"/>
        <w:ind w:left="709" w:hanging="425"/>
        <w:jc w:val="both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pliki tekstowe z rozszerzeniem: *.</w:t>
      </w:r>
      <w:proofErr w:type="spellStart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doc</w:t>
      </w:r>
      <w:proofErr w:type="spellEnd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*.pdf</w:t>
      </w:r>
    </w:p>
    <w:p w14:paraId="58CC216A" w14:textId="77777777" w:rsidR="006C2E9E" w:rsidRPr="006C2E9E" w:rsidRDefault="006C2E9E" w:rsidP="00D56E34">
      <w:pPr>
        <w:numPr>
          <w:ilvl w:val="0"/>
          <w:numId w:val="1"/>
        </w:numPr>
        <w:spacing w:after="0"/>
        <w:ind w:left="709" w:hanging="425"/>
        <w:jc w:val="both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arkusze kalkulacyjne z rozszerzeniem: *.xls i *.pdf</w:t>
      </w:r>
    </w:p>
    <w:p w14:paraId="2A2AB90C" w14:textId="77777777" w:rsidR="006C2E9E" w:rsidRPr="00D56E34" w:rsidRDefault="006C2E9E" w:rsidP="00D56E34">
      <w:pPr>
        <w:numPr>
          <w:ilvl w:val="0"/>
          <w:numId w:val="1"/>
        </w:numPr>
        <w:spacing w:after="0"/>
        <w:ind w:left="709" w:right="-142" w:hanging="425"/>
        <w:jc w:val="both"/>
        <w:textAlignment w:val="baseline"/>
        <w:rPr>
          <w:rFonts w:eastAsia="Times New Roman"/>
          <w:color w:val="000000" w:themeColor="text1"/>
          <w:sz w:val="20"/>
          <w:szCs w:val="20"/>
        </w:rPr>
      </w:pPr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pliki graficzne z rozszerzeniem: *.</w:t>
      </w:r>
      <w:proofErr w:type="spellStart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dwg</w:t>
      </w:r>
      <w:proofErr w:type="spellEnd"/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(wersja nie nowsza niż AutoCad 201</w:t>
      </w:r>
      <w:r w:rsidR="00E30A3F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6C2E9E">
        <w:rPr>
          <w:rFonts w:ascii="Arial" w:eastAsia="Times New Roman" w:hAnsi="Arial" w:cs="Arial"/>
          <w:color w:val="000000" w:themeColor="text1"/>
          <w:sz w:val="20"/>
          <w:szCs w:val="20"/>
        </w:rPr>
        <w:t>) i *.pdf (skan z podpisami projektantów i sprawdzających).</w:t>
      </w:r>
    </w:p>
    <w:p w14:paraId="4409DD85" w14:textId="77777777" w:rsidR="00CD6BBC" w:rsidRPr="006C2E9E" w:rsidRDefault="00DC49D0" w:rsidP="00D56E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6C2E9E">
        <w:rPr>
          <w:rFonts w:ascii="Arial" w:eastAsia="Arial" w:hAnsi="Arial" w:cs="Arial"/>
          <w:sz w:val="20"/>
          <w:szCs w:val="20"/>
        </w:rPr>
        <w:t>dodatkowy plik w formacie tekstowym o nazwie „SPIS.TXT” powinien zawierać  listę plików wraz z pełnymi tytułami opracowań w nich zawartych,</w:t>
      </w:r>
    </w:p>
    <w:p w14:paraId="49842131" w14:textId="77777777" w:rsidR="00CD6BBC" w:rsidRDefault="00DC49D0" w:rsidP="00D56E34">
      <w:pPr>
        <w:numPr>
          <w:ilvl w:val="0"/>
          <w:numId w:val="1"/>
        </w:numPr>
        <w:spacing w:after="0"/>
        <w:ind w:left="708" w:right="-142" w:hanging="425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kosztorysy inwestorskie oraz przedmiary z rozszerzeniem .pdf, .</w:t>
      </w:r>
      <w:proofErr w:type="spellStart"/>
      <w:r>
        <w:rPr>
          <w:rFonts w:ascii="Arial" w:eastAsia="Arial" w:hAnsi="Arial" w:cs="Arial"/>
          <w:sz w:val="20"/>
          <w:szCs w:val="20"/>
        </w:rPr>
        <w:t>ath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52E511E2" w14:textId="4B42666D" w:rsidR="008E106E" w:rsidRPr="008E106E" w:rsidRDefault="00DC49D0" w:rsidP="008E10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 w:rsidRPr="006C2E9E">
        <w:rPr>
          <w:rFonts w:ascii="Arial" w:eastAsia="Arial" w:hAnsi="Arial" w:cs="Arial"/>
          <w:sz w:val="20"/>
          <w:szCs w:val="20"/>
        </w:rPr>
        <w:t xml:space="preserve">jakość zeskanowanych lub wygenerowanych dokumentów, rysunków technicznych i zdjęć powinna umożliwiać odczytanie wszystkich detali i cech, a jednocześnie uwzględniać rzeczywistą rozdzielczość urządzeń biurowych do wyświetlania i powielania danych. W wypadku stwierdzonych wad Wykonawca zostanie pisemnie wezwany do odebrania dokumentacji i usunięcia wad w terminie 7 dni lub innym odrębnie ustalonym w zależności od charakteru i wielkości poprawek. </w:t>
      </w:r>
    </w:p>
    <w:p w14:paraId="4B845130" w14:textId="01274DA5" w:rsidR="00CD6BBC" w:rsidRPr="00803131" w:rsidRDefault="00CD6BBC">
      <w:pPr>
        <w:spacing w:after="0"/>
        <w:ind w:left="354" w:hanging="354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2E2B8EE8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color w:val="222222"/>
          <w:sz w:val="20"/>
          <w:szCs w:val="20"/>
        </w:rPr>
      </w:pPr>
    </w:p>
    <w:p w14:paraId="58162668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3</w:t>
      </w:r>
    </w:p>
    <w:p w14:paraId="64CC5299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Termin realizacji przedmiotu zamówienia</w:t>
      </w:r>
    </w:p>
    <w:p w14:paraId="0D89AA3A" w14:textId="674FA6B8" w:rsidR="00CD6BBC" w:rsidRDefault="00DC49D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wykonania przedmiotu </w:t>
      </w:r>
      <w:r>
        <w:rPr>
          <w:rFonts w:ascii="Arial" w:eastAsia="Arial" w:hAnsi="Arial" w:cs="Arial"/>
          <w:sz w:val="20"/>
          <w:szCs w:val="20"/>
        </w:rPr>
        <w:t xml:space="preserve">umowy </w:t>
      </w:r>
      <w:r>
        <w:rPr>
          <w:rFonts w:ascii="Arial" w:eastAsia="Arial" w:hAnsi="Arial" w:cs="Arial"/>
          <w:b/>
          <w:sz w:val="20"/>
          <w:szCs w:val="20"/>
        </w:rPr>
        <w:t xml:space="preserve">do </w:t>
      </w:r>
      <w:r w:rsidR="008D3760">
        <w:rPr>
          <w:rFonts w:ascii="Arial" w:eastAsia="Arial" w:hAnsi="Arial" w:cs="Arial"/>
          <w:b/>
          <w:sz w:val="20"/>
          <w:szCs w:val="20"/>
        </w:rPr>
        <w:t>80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8D3760">
        <w:rPr>
          <w:rFonts w:ascii="Arial" w:eastAsia="Arial" w:hAnsi="Arial" w:cs="Arial"/>
          <w:b/>
          <w:sz w:val="20"/>
          <w:szCs w:val="20"/>
        </w:rPr>
        <w:t>dni</w:t>
      </w:r>
      <w:r>
        <w:rPr>
          <w:rFonts w:ascii="Arial" w:eastAsia="Arial" w:hAnsi="Arial" w:cs="Arial"/>
          <w:sz w:val="20"/>
          <w:szCs w:val="20"/>
        </w:rPr>
        <w:t xml:space="preserve"> od d</w:t>
      </w:r>
      <w:r>
        <w:rPr>
          <w:rFonts w:ascii="Arial" w:eastAsia="Arial" w:hAnsi="Arial" w:cs="Arial"/>
          <w:color w:val="000000"/>
          <w:sz w:val="20"/>
          <w:szCs w:val="20"/>
        </w:rPr>
        <w:t>aty zawarcia umowy, z podziałem na etapy:</w:t>
      </w:r>
    </w:p>
    <w:p w14:paraId="75542319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92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048"/>
        <w:gridCol w:w="5331"/>
        <w:gridCol w:w="2713"/>
      </w:tblGrid>
      <w:tr w:rsidR="00CD6BBC" w14:paraId="055A6EEC" w14:textId="77777777" w:rsidTr="00904D85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607B" w14:textId="77777777" w:rsidR="00CD6BBC" w:rsidRDefault="00DC49D0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NR ETAPU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25D3" w14:textId="77777777" w:rsidR="00CD6BBC" w:rsidRDefault="00DC49D0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ZAKRES ETAPU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F302" w14:textId="77777777" w:rsidR="00CD6BBC" w:rsidRDefault="00DC49D0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TERMIN  REALIZACJI </w:t>
            </w:r>
          </w:p>
          <w:p w14:paraId="4C236805" w14:textId="77777777" w:rsidR="00CD6BBC" w:rsidRDefault="00DC49D0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od daty zawarcia  umowy</w:t>
            </w:r>
          </w:p>
        </w:tc>
      </w:tr>
      <w:tr w:rsidR="00CD6BBC" w14:paraId="3AA348E9" w14:textId="77777777" w:rsidTr="00904D85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E04CF" w14:textId="77777777" w:rsidR="00CD6BBC" w:rsidRDefault="00D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B786E" w14:textId="5076210E" w:rsidR="00CD6BBC" w:rsidRDefault="00D3106D" w:rsidP="00766972">
            <w:pPr>
              <w:spacing w:after="0" w:line="240" w:lineRule="auto"/>
              <w:ind w:left="6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Audyt energetyczny dla budynków </w:t>
            </w:r>
            <w:r w:rsidRPr="006B44E5">
              <w:rPr>
                <w:rFonts w:cstheme="minorHAnsi"/>
                <w:b/>
                <w:sz w:val="23"/>
                <w:szCs w:val="23"/>
              </w:rPr>
              <w:t>C1</w:t>
            </w:r>
            <w:r w:rsidRPr="006B44E5">
              <w:rPr>
                <w:rFonts w:cstheme="minorHAnsi"/>
                <w:sz w:val="23"/>
                <w:szCs w:val="23"/>
              </w:rPr>
              <w:t xml:space="preserve">; </w:t>
            </w:r>
            <w:r w:rsidRPr="006B44E5">
              <w:rPr>
                <w:rFonts w:cstheme="minorHAnsi"/>
                <w:b/>
                <w:sz w:val="23"/>
                <w:szCs w:val="23"/>
              </w:rPr>
              <w:t>E11</w:t>
            </w:r>
            <w:r w:rsidRPr="006B44E5">
              <w:rPr>
                <w:rFonts w:cstheme="minorHAnsi"/>
                <w:sz w:val="23"/>
                <w:szCs w:val="23"/>
              </w:rPr>
              <w:t xml:space="preserve">; </w:t>
            </w:r>
            <w:r w:rsidRPr="006B44E5">
              <w:rPr>
                <w:rFonts w:cstheme="minorHAnsi"/>
                <w:b/>
                <w:sz w:val="23"/>
                <w:szCs w:val="23"/>
              </w:rPr>
              <w:t>E13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D7EC" w14:textId="4C3A1A69" w:rsidR="00CD6BBC" w:rsidRDefault="00D3106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Audyt – 35 dni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D3106D">
              <w:rPr>
                <w:rFonts w:ascii="Arial" w:hAnsi="Arial" w:cs="Arial"/>
                <w:sz w:val="20"/>
                <w:szCs w:val="20"/>
              </w:rPr>
              <w:t>ex-</w:t>
            </w:r>
            <w:proofErr w:type="spellStart"/>
            <w:r w:rsidRPr="00D3106D">
              <w:rPr>
                <w:rFonts w:ascii="Arial" w:hAnsi="Arial" w:cs="Arial"/>
                <w:sz w:val="20"/>
                <w:szCs w:val="20"/>
              </w:rPr>
              <w:t>ante</w:t>
            </w:r>
            <w:proofErr w:type="spellEnd"/>
            <w:r w:rsidRPr="00D3106D">
              <w:rPr>
                <w:rFonts w:ascii="Arial" w:hAnsi="Arial" w:cs="Arial"/>
                <w:sz w:val="20"/>
                <w:szCs w:val="20"/>
              </w:rPr>
              <w:t xml:space="preserve"> – 40 dni</w:t>
            </w:r>
          </w:p>
        </w:tc>
      </w:tr>
      <w:tr w:rsidR="00CD6BBC" w14:paraId="42B7571C" w14:textId="77777777" w:rsidTr="00904D85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0D3C2" w14:textId="77777777" w:rsidR="00CD6BBC" w:rsidRDefault="00DC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88D65" w14:textId="78D2EB42" w:rsidR="00CD6BBC" w:rsidRDefault="00D3106D" w:rsidP="00766972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Audyt energetyczny dla budynków </w:t>
            </w:r>
            <w:r>
              <w:rPr>
                <w:rFonts w:cstheme="minorHAnsi"/>
                <w:b/>
                <w:sz w:val="23"/>
                <w:szCs w:val="23"/>
              </w:rPr>
              <w:t>F</w:t>
            </w:r>
            <w:r w:rsidRPr="006B44E5">
              <w:rPr>
                <w:rFonts w:cstheme="minorHAnsi"/>
                <w:b/>
                <w:sz w:val="23"/>
                <w:szCs w:val="23"/>
              </w:rPr>
              <w:t>1</w:t>
            </w:r>
            <w:r w:rsidRPr="006B44E5">
              <w:rPr>
                <w:rFonts w:cstheme="minorHAnsi"/>
                <w:sz w:val="23"/>
                <w:szCs w:val="23"/>
              </w:rPr>
              <w:t xml:space="preserve">; </w:t>
            </w:r>
            <w:r>
              <w:rPr>
                <w:rFonts w:cstheme="minorHAnsi"/>
                <w:b/>
                <w:sz w:val="23"/>
                <w:szCs w:val="23"/>
              </w:rPr>
              <w:t>F2</w:t>
            </w:r>
            <w:r w:rsidRPr="006B44E5">
              <w:rPr>
                <w:rFonts w:cstheme="minorHAnsi"/>
                <w:sz w:val="23"/>
                <w:szCs w:val="23"/>
              </w:rPr>
              <w:t xml:space="preserve">; </w:t>
            </w:r>
            <w:r>
              <w:rPr>
                <w:rFonts w:cstheme="minorHAnsi"/>
                <w:b/>
                <w:sz w:val="23"/>
                <w:szCs w:val="23"/>
              </w:rPr>
              <w:t>F8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54650" w14:textId="5BEF8D6A" w:rsidR="00CD6BBC" w:rsidRDefault="00D3106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Audyt – 75 dni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D3106D">
              <w:rPr>
                <w:rFonts w:ascii="Arial" w:hAnsi="Arial" w:cs="Arial"/>
                <w:sz w:val="20"/>
                <w:szCs w:val="20"/>
              </w:rPr>
              <w:t>ex-</w:t>
            </w:r>
            <w:proofErr w:type="spellStart"/>
            <w:r w:rsidRPr="00D3106D">
              <w:rPr>
                <w:rFonts w:ascii="Arial" w:hAnsi="Arial" w:cs="Arial"/>
                <w:sz w:val="20"/>
                <w:szCs w:val="20"/>
              </w:rPr>
              <w:t>ante</w:t>
            </w:r>
            <w:proofErr w:type="spellEnd"/>
            <w:r w:rsidRPr="00D3106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3106D">
              <w:rPr>
                <w:rFonts w:ascii="Arial" w:hAnsi="Arial" w:cs="Arial"/>
                <w:sz w:val="20"/>
                <w:szCs w:val="20"/>
              </w:rPr>
              <w:t>0 dni</w:t>
            </w:r>
          </w:p>
        </w:tc>
      </w:tr>
    </w:tbl>
    <w:p w14:paraId="0E95A42B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C7B4AE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Rozpoczęcie projektowania nastąpi niezwłocznie po zawarciu umowy.</w:t>
      </w:r>
    </w:p>
    <w:p w14:paraId="116B2D63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84"/>
        <w:jc w:val="both"/>
        <w:rPr>
          <w:rFonts w:ascii="Arial" w:eastAsia="Arial" w:hAnsi="Arial" w:cs="Arial"/>
          <w:sz w:val="20"/>
          <w:szCs w:val="20"/>
        </w:rPr>
      </w:pPr>
    </w:p>
    <w:p w14:paraId="6CB3E51F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heading=h.1fob9te" w:colFirst="0" w:colLast="0"/>
      <w:bookmarkEnd w:id="3"/>
    </w:p>
    <w:p w14:paraId="4C69D856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4</w:t>
      </w:r>
    </w:p>
    <w:p w14:paraId="139D41AC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Wynagrodzenie umowne</w:t>
      </w:r>
    </w:p>
    <w:p w14:paraId="12ED2294" w14:textId="3C431B60" w:rsidR="00CD6BBC" w:rsidRDefault="00DC49D0" w:rsidP="00E23CC8">
      <w:pPr>
        <w:numPr>
          <w:ilvl w:val="0"/>
          <w:numId w:val="7"/>
        </w:numPr>
        <w:spacing w:after="0"/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Za wykonanie przedmiotu umowy Wykonawca otrzyma </w:t>
      </w:r>
      <w:r w:rsidR="00562C09">
        <w:rPr>
          <w:rFonts w:ascii="Arial" w:eastAsia="Arial" w:hAnsi="Arial" w:cs="Arial"/>
          <w:sz w:val="20"/>
          <w:szCs w:val="20"/>
        </w:rPr>
        <w:t xml:space="preserve"> całościowe </w:t>
      </w:r>
      <w:r>
        <w:rPr>
          <w:rFonts w:ascii="Arial" w:eastAsia="Arial" w:hAnsi="Arial" w:cs="Arial"/>
          <w:sz w:val="20"/>
          <w:szCs w:val="20"/>
        </w:rPr>
        <w:t>wynagrodzenie:</w:t>
      </w:r>
    </w:p>
    <w:p w14:paraId="2E5438FF" w14:textId="12D30FE0" w:rsidR="00CD6BBC" w:rsidRPr="00C16578" w:rsidRDefault="00DC49D0" w:rsidP="00E23CC8">
      <w:pPr>
        <w:spacing w:after="0"/>
        <w:ind w:left="28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netto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49C4">
        <w:rPr>
          <w:rFonts w:ascii="Arial" w:eastAsia="Arial" w:hAnsi="Arial" w:cs="Arial"/>
          <w:b/>
          <w:sz w:val="20"/>
          <w:szCs w:val="20"/>
        </w:rPr>
        <w:t>……………………..</w:t>
      </w:r>
      <w:r w:rsidR="0093552C" w:rsidRPr="00C16578">
        <w:rPr>
          <w:rFonts w:ascii="Arial" w:eastAsia="Arial" w:hAnsi="Arial" w:cs="Arial"/>
          <w:b/>
          <w:sz w:val="20"/>
          <w:szCs w:val="20"/>
        </w:rPr>
        <w:t xml:space="preserve"> </w:t>
      </w:r>
      <w:r w:rsidRPr="00C16578">
        <w:rPr>
          <w:rFonts w:ascii="Arial" w:eastAsia="Arial" w:hAnsi="Arial" w:cs="Arial"/>
          <w:b/>
          <w:sz w:val="20"/>
          <w:szCs w:val="20"/>
        </w:rPr>
        <w:t>zł</w:t>
      </w:r>
    </w:p>
    <w:p w14:paraId="701B4F13" w14:textId="5CA56DCC" w:rsidR="00CD6BBC" w:rsidRDefault="00DC49D0" w:rsidP="00E23CC8">
      <w:pPr>
        <w:spacing w:after="0"/>
        <w:ind w:lef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Stawka VAT 23%, wartość podatku VAT </w:t>
      </w:r>
      <w:r w:rsidR="0093552C">
        <w:rPr>
          <w:rFonts w:ascii="Arial" w:eastAsia="Arial" w:hAnsi="Arial" w:cs="Arial"/>
          <w:sz w:val="20"/>
          <w:szCs w:val="20"/>
        </w:rPr>
        <w:t xml:space="preserve"> </w:t>
      </w:r>
      <w:r w:rsidR="00F049C4">
        <w:rPr>
          <w:rFonts w:ascii="Arial" w:eastAsia="Arial" w:hAnsi="Arial" w:cs="Arial"/>
          <w:sz w:val="20"/>
          <w:szCs w:val="20"/>
        </w:rPr>
        <w:t>……………………</w:t>
      </w:r>
      <w:r w:rsidR="0093552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zł</w:t>
      </w:r>
    </w:p>
    <w:p w14:paraId="62B56DD5" w14:textId="3EFD072F" w:rsidR="00CD6BBC" w:rsidRPr="00C16578" w:rsidRDefault="00DC49D0" w:rsidP="00E23CC8">
      <w:pPr>
        <w:spacing w:after="0"/>
        <w:ind w:left="28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brutto: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049C4">
        <w:rPr>
          <w:rFonts w:ascii="Arial" w:eastAsia="Arial" w:hAnsi="Arial" w:cs="Arial"/>
          <w:b/>
          <w:sz w:val="20"/>
          <w:szCs w:val="20"/>
        </w:rPr>
        <w:t>………………………</w:t>
      </w:r>
      <w:r w:rsidRPr="00C16578">
        <w:rPr>
          <w:rFonts w:ascii="Arial" w:eastAsia="Arial" w:hAnsi="Arial" w:cs="Arial"/>
          <w:b/>
          <w:sz w:val="20"/>
          <w:szCs w:val="20"/>
        </w:rPr>
        <w:t xml:space="preserve"> zł</w:t>
      </w:r>
    </w:p>
    <w:p w14:paraId="65436DCD" w14:textId="38E5BDA6" w:rsidR="00CD6BBC" w:rsidRDefault="00DC49D0" w:rsidP="00E23CC8">
      <w:pPr>
        <w:spacing w:after="0"/>
        <w:ind w:left="28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(słownie cena brutto: </w:t>
      </w:r>
      <w:r w:rsidR="00F049C4">
        <w:rPr>
          <w:rFonts w:ascii="Arial" w:eastAsia="Arial" w:hAnsi="Arial" w:cs="Arial"/>
          <w:b/>
          <w:sz w:val="20"/>
          <w:szCs w:val="20"/>
        </w:rPr>
        <w:t>………………..</w:t>
      </w:r>
      <w:r w:rsidR="0093552C">
        <w:rPr>
          <w:rFonts w:ascii="Arial" w:eastAsia="Arial" w:hAnsi="Arial" w:cs="Arial"/>
          <w:b/>
          <w:sz w:val="20"/>
          <w:szCs w:val="20"/>
        </w:rPr>
        <w:t xml:space="preserve"> tysięcy </w:t>
      </w:r>
      <w:r w:rsidR="00F049C4">
        <w:rPr>
          <w:rFonts w:ascii="Arial" w:eastAsia="Arial" w:hAnsi="Arial" w:cs="Arial"/>
          <w:b/>
          <w:sz w:val="20"/>
          <w:szCs w:val="20"/>
        </w:rPr>
        <w:t>…………………………</w:t>
      </w:r>
      <w:r w:rsidR="0093552C">
        <w:rPr>
          <w:rFonts w:ascii="Arial" w:eastAsia="Arial" w:hAnsi="Arial" w:cs="Arial"/>
          <w:b/>
          <w:sz w:val="20"/>
          <w:szCs w:val="20"/>
        </w:rPr>
        <w:t xml:space="preserve"> złotych i 00/100</w:t>
      </w:r>
      <w:r>
        <w:rPr>
          <w:rFonts w:ascii="Arial" w:eastAsia="Arial" w:hAnsi="Arial" w:cs="Arial"/>
          <w:b/>
          <w:sz w:val="20"/>
          <w:szCs w:val="20"/>
        </w:rPr>
        <w:t>),</w:t>
      </w:r>
    </w:p>
    <w:p w14:paraId="7B709BCC" w14:textId="36829711" w:rsidR="008D31DF" w:rsidRPr="008D31DF" w:rsidRDefault="008D31DF" w:rsidP="008D31D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Pr="008D31DF">
        <w:rPr>
          <w:rFonts w:ascii="Arial" w:eastAsia="Arial" w:hAnsi="Arial" w:cs="Arial"/>
          <w:sz w:val="20"/>
          <w:szCs w:val="20"/>
        </w:rPr>
        <w:t>Wynagrodzenie Wykonawcy za wykonanie kompletnej dokumentacji zostanie zapłacone w dwóch transzach:</w:t>
      </w:r>
    </w:p>
    <w:p w14:paraId="2A15D70C" w14:textId="724E8531" w:rsidR="008D31DF" w:rsidRPr="008D31DF" w:rsidRDefault="008D31DF" w:rsidP="008D31D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D31DF">
        <w:rPr>
          <w:rFonts w:ascii="Arial" w:eastAsia="Arial" w:hAnsi="Arial" w:cs="Arial"/>
          <w:sz w:val="20"/>
          <w:szCs w:val="20"/>
        </w:rPr>
        <w:t>a)</w:t>
      </w:r>
      <w:r w:rsidRPr="008D31DF">
        <w:rPr>
          <w:rFonts w:ascii="Arial" w:eastAsia="Arial" w:hAnsi="Arial" w:cs="Arial"/>
          <w:sz w:val="20"/>
          <w:szCs w:val="20"/>
        </w:rPr>
        <w:tab/>
        <w:t>pierwsza – na podstawie faktury za wykonanie dokumentacji, wymienionych w</w:t>
      </w:r>
      <w:r>
        <w:rPr>
          <w:rFonts w:ascii="Arial" w:eastAsia="Arial" w:hAnsi="Arial" w:cs="Arial"/>
          <w:sz w:val="20"/>
          <w:szCs w:val="20"/>
        </w:rPr>
        <w:t xml:space="preserve"> pierwszym etapie opisanym w </w:t>
      </w:r>
      <w:r w:rsidRPr="008D31DF">
        <w:rPr>
          <w:rFonts w:ascii="Arial" w:eastAsia="Arial" w:hAnsi="Arial" w:cs="Arial"/>
          <w:sz w:val="20"/>
          <w:szCs w:val="20"/>
        </w:rPr>
        <w:t xml:space="preserve"> § </w:t>
      </w:r>
      <w:r>
        <w:rPr>
          <w:rFonts w:ascii="Arial" w:eastAsia="Arial" w:hAnsi="Arial" w:cs="Arial"/>
          <w:sz w:val="20"/>
          <w:szCs w:val="20"/>
        </w:rPr>
        <w:t>3</w:t>
      </w:r>
      <w:r w:rsidRPr="008D31DF">
        <w:rPr>
          <w:rFonts w:ascii="Arial" w:eastAsia="Arial" w:hAnsi="Arial" w:cs="Arial"/>
          <w:sz w:val="20"/>
          <w:szCs w:val="20"/>
        </w:rPr>
        <w:t xml:space="preserve"> ust. 1  w tym za opracowanie </w:t>
      </w:r>
      <w:r>
        <w:rPr>
          <w:rFonts w:ascii="Arial" w:eastAsia="Arial" w:hAnsi="Arial" w:cs="Arial"/>
          <w:sz w:val="20"/>
          <w:szCs w:val="20"/>
        </w:rPr>
        <w:t>3</w:t>
      </w:r>
      <w:r w:rsidRPr="008D31D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audytów energetycznych</w:t>
      </w:r>
      <w:r w:rsidR="00C82F15">
        <w:rPr>
          <w:rFonts w:ascii="Arial" w:eastAsia="Arial" w:hAnsi="Arial" w:cs="Arial"/>
          <w:sz w:val="20"/>
          <w:szCs w:val="20"/>
        </w:rPr>
        <w:t xml:space="preserve"> wraz</w:t>
      </w:r>
      <w:r w:rsidRPr="008D31DF"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sz w:val="20"/>
          <w:szCs w:val="20"/>
        </w:rPr>
        <w:t>raportami ex-</w:t>
      </w:r>
      <w:proofErr w:type="spellStart"/>
      <w:r>
        <w:rPr>
          <w:rFonts w:ascii="Arial" w:eastAsia="Arial" w:hAnsi="Arial" w:cs="Arial"/>
          <w:sz w:val="20"/>
          <w:szCs w:val="20"/>
        </w:rPr>
        <w:t>ante</w:t>
      </w:r>
      <w:proofErr w:type="spellEnd"/>
      <w:r w:rsidRPr="008D31DF">
        <w:rPr>
          <w:rFonts w:ascii="Arial" w:eastAsia="Arial" w:hAnsi="Arial" w:cs="Arial"/>
          <w:sz w:val="20"/>
          <w:szCs w:val="20"/>
        </w:rPr>
        <w:t>, która zostanie zaakceptowan</w:t>
      </w:r>
      <w:r>
        <w:rPr>
          <w:rFonts w:ascii="Arial" w:eastAsia="Arial" w:hAnsi="Arial" w:cs="Arial"/>
          <w:sz w:val="20"/>
          <w:szCs w:val="20"/>
        </w:rPr>
        <w:t>e</w:t>
      </w:r>
      <w:r w:rsidRPr="008D31DF">
        <w:rPr>
          <w:rFonts w:ascii="Arial" w:eastAsia="Arial" w:hAnsi="Arial" w:cs="Arial"/>
          <w:sz w:val="20"/>
          <w:szCs w:val="20"/>
        </w:rPr>
        <w:t xml:space="preserve"> przez Zamawiającego, na podstawie protokołu częściowego zdawczo-odbiorczego podpisanego przez Strony –</w:t>
      </w:r>
      <w:r w:rsidR="00D56D21">
        <w:rPr>
          <w:rFonts w:ascii="Arial" w:eastAsia="Arial" w:hAnsi="Arial" w:cs="Arial"/>
          <w:sz w:val="20"/>
          <w:szCs w:val="20"/>
        </w:rPr>
        <w:t>………</w:t>
      </w:r>
      <w:r w:rsidRPr="00D56D21">
        <w:rPr>
          <w:rFonts w:ascii="Arial" w:eastAsia="Arial" w:hAnsi="Arial" w:cs="Arial"/>
          <w:sz w:val="20"/>
          <w:szCs w:val="20"/>
        </w:rPr>
        <w:t xml:space="preserve"> % wartości </w:t>
      </w:r>
      <w:r w:rsidRPr="008D31DF">
        <w:rPr>
          <w:rFonts w:ascii="Arial" w:eastAsia="Arial" w:hAnsi="Arial" w:cs="Arial"/>
          <w:sz w:val="20"/>
          <w:szCs w:val="20"/>
        </w:rPr>
        <w:t xml:space="preserve">przedmiotu umowy, określonego w § </w:t>
      </w:r>
      <w:r>
        <w:rPr>
          <w:rFonts w:ascii="Arial" w:eastAsia="Arial" w:hAnsi="Arial" w:cs="Arial"/>
          <w:sz w:val="20"/>
          <w:szCs w:val="20"/>
        </w:rPr>
        <w:t>4</w:t>
      </w:r>
      <w:r w:rsidRPr="008D31DF">
        <w:rPr>
          <w:rFonts w:ascii="Arial" w:eastAsia="Arial" w:hAnsi="Arial" w:cs="Arial"/>
          <w:sz w:val="20"/>
          <w:szCs w:val="20"/>
        </w:rPr>
        <w:t xml:space="preserve"> ust. 1 umowy.</w:t>
      </w:r>
    </w:p>
    <w:p w14:paraId="6CEBBF2A" w14:textId="5B90771E" w:rsidR="00CD6BBC" w:rsidRPr="008D31DF" w:rsidRDefault="008D31DF" w:rsidP="008D31D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D31DF">
        <w:rPr>
          <w:rFonts w:ascii="Arial" w:eastAsia="Arial" w:hAnsi="Arial" w:cs="Arial"/>
          <w:sz w:val="20"/>
          <w:szCs w:val="20"/>
        </w:rPr>
        <w:t>b)</w:t>
      </w:r>
      <w:r w:rsidRPr="008D31DF">
        <w:rPr>
          <w:rFonts w:ascii="Arial" w:eastAsia="Arial" w:hAnsi="Arial" w:cs="Arial"/>
          <w:sz w:val="20"/>
          <w:szCs w:val="20"/>
        </w:rPr>
        <w:tab/>
        <w:t>druga  – na podstawie faktury za wykonanie dokumentacji, wymienionych w</w:t>
      </w:r>
      <w:r>
        <w:rPr>
          <w:rFonts w:ascii="Arial" w:eastAsia="Arial" w:hAnsi="Arial" w:cs="Arial"/>
          <w:sz w:val="20"/>
          <w:szCs w:val="20"/>
        </w:rPr>
        <w:t xml:space="preserve"> pierwszym etapie opisanym w </w:t>
      </w:r>
      <w:r w:rsidRPr="008D31DF">
        <w:rPr>
          <w:rFonts w:ascii="Arial" w:eastAsia="Arial" w:hAnsi="Arial" w:cs="Arial"/>
          <w:sz w:val="20"/>
          <w:szCs w:val="20"/>
        </w:rPr>
        <w:t xml:space="preserve"> § </w:t>
      </w:r>
      <w:r>
        <w:rPr>
          <w:rFonts w:ascii="Arial" w:eastAsia="Arial" w:hAnsi="Arial" w:cs="Arial"/>
          <w:sz w:val="20"/>
          <w:szCs w:val="20"/>
        </w:rPr>
        <w:t>3</w:t>
      </w:r>
      <w:r w:rsidRPr="008D31DF">
        <w:rPr>
          <w:rFonts w:ascii="Arial" w:eastAsia="Arial" w:hAnsi="Arial" w:cs="Arial"/>
          <w:sz w:val="20"/>
          <w:szCs w:val="20"/>
        </w:rPr>
        <w:t xml:space="preserve"> ust. 1  w tym za opracowanie </w:t>
      </w:r>
      <w:r>
        <w:rPr>
          <w:rFonts w:ascii="Arial" w:eastAsia="Arial" w:hAnsi="Arial" w:cs="Arial"/>
          <w:sz w:val="20"/>
          <w:szCs w:val="20"/>
        </w:rPr>
        <w:t>3</w:t>
      </w:r>
      <w:r w:rsidRPr="008D31D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audytów energetycznych</w:t>
      </w:r>
      <w:r w:rsidR="00C82F15">
        <w:rPr>
          <w:rFonts w:ascii="Arial" w:eastAsia="Arial" w:hAnsi="Arial" w:cs="Arial"/>
          <w:sz w:val="20"/>
          <w:szCs w:val="20"/>
        </w:rPr>
        <w:t xml:space="preserve"> wraz</w:t>
      </w:r>
      <w:r w:rsidRPr="008D31DF">
        <w:rPr>
          <w:rFonts w:ascii="Arial" w:eastAsia="Arial" w:hAnsi="Arial" w:cs="Arial"/>
          <w:sz w:val="20"/>
          <w:szCs w:val="20"/>
        </w:rPr>
        <w:t xml:space="preserve"> z </w:t>
      </w:r>
      <w:r>
        <w:rPr>
          <w:rFonts w:ascii="Arial" w:eastAsia="Arial" w:hAnsi="Arial" w:cs="Arial"/>
          <w:sz w:val="20"/>
          <w:szCs w:val="20"/>
        </w:rPr>
        <w:t>raportami ex-</w:t>
      </w:r>
      <w:proofErr w:type="spellStart"/>
      <w:r>
        <w:rPr>
          <w:rFonts w:ascii="Arial" w:eastAsia="Arial" w:hAnsi="Arial" w:cs="Arial"/>
          <w:sz w:val="20"/>
          <w:szCs w:val="20"/>
        </w:rPr>
        <w:t>ante</w:t>
      </w:r>
      <w:proofErr w:type="spellEnd"/>
      <w:r w:rsidRPr="008D31DF">
        <w:rPr>
          <w:rFonts w:ascii="Arial" w:eastAsia="Arial" w:hAnsi="Arial" w:cs="Arial"/>
          <w:sz w:val="20"/>
          <w:szCs w:val="20"/>
        </w:rPr>
        <w:t>, która zostanie zaakceptowan</w:t>
      </w:r>
      <w:r>
        <w:rPr>
          <w:rFonts w:ascii="Arial" w:eastAsia="Arial" w:hAnsi="Arial" w:cs="Arial"/>
          <w:sz w:val="20"/>
          <w:szCs w:val="20"/>
        </w:rPr>
        <w:t>e</w:t>
      </w:r>
      <w:r w:rsidRPr="008D31DF">
        <w:rPr>
          <w:rFonts w:ascii="Arial" w:eastAsia="Arial" w:hAnsi="Arial" w:cs="Arial"/>
          <w:sz w:val="20"/>
          <w:szCs w:val="20"/>
        </w:rPr>
        <w:t xml:space="preserve"> przez Zamawiającego, na podstawie protokołu częściowego zdawczo-odbiorczego podpisanego przez Strony –</w:t>
      </w:r>
      <w:r w:rsidR="00D56D21">
        <w:rPr>
          <w:rFonts w:ascii="Arial" w:eastAsia="Arial" w:hAnsi="Arial" w:cs="Arial"/>
          <w:sz w:val="20"/>
          <w:szCs w:val="20"/>
        </w:rPr>
        <w:t>………….</w:t>
      </w:r>
      <w:r w:rsidRPr="00D56D21">
        <w:rPr>
          <w:rFonts w:ascii="Arial" w:eastAsia="Arial" w:hAnsi="Arial" w:cs="Arial"/>
          <w:sz w:val="20"/>
          <w:szCs w:val="20"/>
        </w:rPr>
        <w:t xml:space="preserve"> % wartości </w:t>
      </w:r>
      <w:r w:rsidRPr="008D31DF">
        <w:rPr>
          <w:rFonts w:ascii="Arial" w:eastAsia="Arial" w:hAnsi="Arial" w:cs="Arial"/>
          <w:sz w:val="20"/>
          <w:szCs w:val="20"/>
        </w:rPr>
        <w:t xml:space="preserve">przedmiotu umowy, określonego w § </w:t>
      </w:r>
      <w:r>
        <w:rPr>
          <w:rFonts w:ascii="Arial" w:eastAsia="Arial" w:hAnsi="Arial" w:cs="Arial"/>
          <w:sz w:val="20"/>
          <w:szCs w:val="20"/>
        </w:rPr>
        <w:t>4</w:t>
      </w:r>
      <w:r w:rsidRPr="008D31DF">
        <w:rPr>
          <w:rFonts w:ascii="Arial" w:eastAsia="Arial" w:hAnsi="Arial" w:cs="Arial"/>
          <w:sz w:val="20"/>
          <w:szCs w:val="20"/>
        </w:rPr>
        <w:t xml:space="preserve"> ust. 1 umowy.</w:t>
      </w:r>
    </w:p>
    <w:p w14:paraId="2B11AB64" w14:textId="5CD9BB5B" w:rsidR="00CD6BBC" w:rsidRPr="00D50DBA" w:rsidRDefault="008D31DF" w:rsidP="00B15F0E">
      <w:pPr>
        <w:spacing w:after="12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DC49D0" w:rsidRPr="00D50DBA">
        <w:rPr>
          <w:rFonts w:ascii="Arial" w:eastAsia="Arial" w:hAnsi="Arial" w:cs="Arial"/>
          <w:sz w:val="20"/>
          <w:szCs w:val="20"/>
        </w:rPr>
        <w:t xml:space="preserve">. Wynagrodzenie, o którym mowa w ust. 1 jest wynagrodzeniem w części dotyczącej wykonania dokumentacji </w:t>
      </w:r>
      <w:r w:rsidR="00414370" w:rsidRPr="00D50DBA">
        <w:rPr>
          <w:rFonts w:ascii="Arial" w:eastAsia="Arial" w:hAnsi="Arial" w:cs="Arial"/>
          <w:sz w:val="20"/>
          <w:szCs w:val="20"/>
        </w:rPr>
        <w:t>audytowej</w:t>
      </w:r>
      <w:r w:rsidR="00DC49D0" w:rsidRPr="00D50DBA">
        <w:rPr>
          <w:rFonts w:ascii="Arial" w:eastAsia="Arial" w:hAnsi="Arial" w:cs="Arial"/>
          <w:sz w:val="20"/>
          <w:szCs w:val="20"/>
        </w:rPr>
        <w:t>, nie podlega podwyższeniu i obejmuje wszystkie koszty związane z wykonaniem umowy, w tym te</w:t>
      </w:r>
      <w:r w:rsidR="00414370" w:rsidRPr="00D50DBA">
        <w:rPr>
          <w:rFonts w:ascii="Arial" w:eastAsia="Arial" w:hAnsi="Arial" w:cs="Arial"/>
          <w:sz w:val="20"/>
          <w:szCs w:val="20"/>
        </w:rPr>
        <w:t>,</w:t>
      </w:r>
      <w:r w:rsidR="00DC49D0" w:rsidRPr="00D50DBA">
        <w:rPr>
          <w:rFonts w:ascii="Arial" w:eastAsia="Arial" w:hAnsi="Arial" w:cs="Arial"/>
          <w:sz w:val="20"/>
          <w:szCs w:val="20"/>
        </w:rPr>
        <w:t xml:space="preserve"> których Wykonawca wcześniej nie przewidział</w:t>
      </w:r>
      <w:r w:rsidR="00414370" w:rsidRPr="00D50DBA">
        <w:rPr>
          <w:rFonts w:ascii="Arial" w:eastAsia="Arial" w:hAnsi="Arial" w:cs="Arial"/>
          <w:sz w:val="20"/>
          <w:szCs w:val="20"/>
        </w:rPr>
        <w:t>.</w:t>
      </w:r>
    </w:p>
    <w:p w14:paraId="5FE8DBFD" w14:textId="37E6FC62" w:rsidR="00CD6BBC" w:rsidRDefault="008D31DF" w:rsidP="00B15F0E">
      <w:pPr>
        <w:spacing w:after="12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DC49D0">
        <w:rPr>
          <w:rFonts w:ascii="Arial" w:eastAsia="Arial" w:hAnsi="Arial" w:cs="Arial"/>
          <w:sz w:val="20"/>
          <w:szCs w:val="20"/>
        </w:rPr>
        <w:t>. Wynagrodzenie, o którym mowa w ust. 1 obejmuje również wynagrodzenie z tytułu przeniesienia autorskich praw majątkowych oraz nośników z wersją elektroniczną sporządzonej dokumentacji.</w:t>
      </w:r>
    </w:p>
    <w:p w14:paraId="034C6FC0" w14:textId="28738513" w:rsidR="00CD6BBC" w:rsidRPr="00414370" w:rsidRDefault="008D31DF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DC49D0">
        <w:rPr>
          <w:rFonts w:ascii="Arial" w:eastAsia="Arial" w:hAnsi="Arial" w:cs="Arial"/>
          <w:sz w:val="20"/>
          <w:szCs w:val="20"/>
        </w:rPr>
        <w:t xml:space="preserve">. </w:t>
      </w:r>
      <w:r w:rsidR="00DC49D0">
        <w:rPr>
          <w:rFonts w:ascii="Arial" w:eastAsia="Arial" w:hAnsi="Arial" w:cs="Arial"/>
          <w:color w:val="000000"/>
          <w:sz w:val="20"/>
          <w:szCs w:val="20"/>
        </w:rPr>
        <w:t>Zapłata należności za wykonany i odebrany przedmiot umowy, o którym mowa w §1 bez wad nastąpi: a) na podstawie prawidłowo wystawionej faktury VAT po przekazaniu Zamawiającemu kompletnej dokumentacji wraz z pozwoleniem, w oparciu o podpisany przez obie Strony protokół zdawczo-odbiorczy</w:t>
      </w:r>
      <w:r w:rsidR="00D56D2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78B594F" w14:textId="06C64668" w:rsidR="00CD6BBC" w:rsidRDefault="008D31DF" w:rsidP="002D638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DC49D0">
        <w:rPr>
          <w:rFonts w:ascii="Arial" w:eastAsia="Arial" w:hAnsi="Arial" w:cs="Arial"/>
          <w:sz w:val="20"/>
          <w:szCs w:val="20"/>
        </w:rPr>
        <w:t xml:space="preserve">. </w:t>
      </w:r>
      <w:r w:rsidR="00DC49D0">
        <w:rPr>
          <w:rFonts w:ascii="Arial" w:eastAsia="Arial" w:hAnsi="Arial" w:cs="Arial"/>
          <w:color w:val="000000"/>
          <w:sz w:val="20"/>
          <w:szCs w:val="20"/>
        </w:rPr>
        <w:t>Zapłata wynagrodzenia umownego realizowana będzie w terminie do 30 dni licząc od dnia otrzymania prawidłowo wystawionej faktury VAT, przelewem na konto Wykonawcy wskazane na fakturze.</w:t>
      </w:r>
    </w:p>
    <w:p w14:paraId="37EE2ED3" w14:textId="15856587" w:rsidR="00D11456" w:rsidRPr="00D11456" w:rsidRDefault="008D31DF" w:rsidP="002D6380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</w:t>
      </w:r>
      <w:r w:rsidR="00D11456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11456">
        <w:rPr>
          <w:rFonts w:ascii="Arial" w:hAnsi="Arial" w:cs="Arial"/>
          <w:color w:val="000000"/>
          <w:sz w:val="20"/>
          <w:szCs w:val="20"/>
        </w:rPr>
        <w:t>Zamawiający oświadcza, że dokona zapłaty z zastosowaniem mechanizmu podzielonej płatności.</w:t>
      </w:r>
    </w:p>
    <w:p w14:paraId="478729B2" w14:textId="1A085154" w:rsidR="00CD6BBC" w:rsidRDefault="008D31DF" w:rsidP="002D638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DC49D0">
        <w:rPr>
          <w:rFonts w:ascii="Arial" w:eastAsia="Arial" w:hAnsi="Arial" w:cs="Arial"/>
          <w:sz w:val="20"/>
          <w:szCs w:val="20"/>
        </w:rPr>
        <w:t xml:space="preserve">. </w:t>
      </w:r>
      <w:r w:rsidR="00DC49D0">
        <w:rPr>
          <w:rFonts w:ascii="Arial" w:eastAsia="Arial" w:hAnsi="Arial" w:cs="Arial"/>
          <w:color w:val="000000"/>
          <w:sz w:val="20"/>
          <w:szCs w:val="20"/>
        </w:rPr>
        <w:t>Wysokość podatku VAT musi być zgodna z obowiązującymi przepisami w dniu wykonania przedmiotu umowy.</w:t>
      </w:r>
    </w:p>
    <w:p w14:paraId="275771B9" w14:textId="3BCB8F10" w:rsidR="00CD6BBC" w:rsidRDefault="008D31DF" w:rsidP="002D6380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DC49D0">
        <w:rPr>
          <w:rFonts w:ascii="Arial" w:eastAsia="Arial" w:hAnsi="Arial" w:cs="Arial"/>
          <w:sz w:val="20"/>
          <w:szCs w:val="20"/>
        </w:rPr>
        <w:t xml:space="preserve">. </w:t>
      </w:r>
      <w:r w:rsidR="00DC49D0">
        <w:rPr>
          <w:rFonts w:ascii="Arial" w:eastAsia="Arial" w:hAnsi="Arial" w:cs="Arial"/>
          <w:color w:val="000000"/>
          <w:sz w:val="20"/>
          <w:szCs w:val="20"/>
        </w:rPr>
        <w:t xml:space="preserve">Wykonawcy mają możliwość składania faktur drogą elektroniczną. Zamawiający posiada konto </w:t>
      </w:r>
      <w:r w:rsidR="00DC49D0">
        <w:rPr>
          <w:rFonts w:ascii="Arial" w:eastAsia="Arial" w:hAnsi="Arial" w:cs="Arial"/>
          <w:color w:val="000000"/>
          <w:sz w:val="20"/>
          <w:szCs w:val="20"/>
        </w:rPr>
        <w:br/>
        <w:t>na portalu PEF. Dane Zamawiającego: Rodzaj adresu PEF: NIP; Numer adresu PEF:  8960005354.</w:t>
      </w:r>
    </w:p>
    <w:p w14:paraId="60B29ACD" w14:textId="082BE78D" w:rsidR="00CD6BBC" w:rsidRDefault="008D31DF" w:rsidP="002D638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DC49D0">
        <w:rPr>
          <w:rFonts w:ascii="Arial" w:eastAsia="Arial" w:hAnsi="Arial" w:cs="Arial"/>
          <w:sz w:val="20"/>
          <w:szCs w:val="20"/>
        </w:rPr>
        <w:t xml:space="preserve">. </w:t>
      </w:r>
      <w:r w:rsidR="00D96628">
        <w:rPr>
          <w:rFonts w:ascii="Arial" w:eastAsia="Arial" w:hAnsi="Arial" w:cs="Arial"/>
          <w:sz w:val="20"/>
          <w:szCs w:val="20"/>
        </w:rPr>
        <w:t xml:space="preserve"> </w:t>
      </w:r>
      <w:r w:rsidR="00DC49D0">
        <w:rPr>
          <w:rFonts w:ascii="Arial" w:eastAsia="Arial" w:hAnsi="Arial" w:cs="Arial"/>
          <w:color w:val="000000"/>
          <w:sz w:val="20"/>
          <w:szCs w:val="20"/>
        </w:rPr>
        <w:t>Zamawiający upo</w:t>
      </w:r>
      <w:r w:rsidR="00DC49D0">
        <w:rPr>
          <w:rFonts w:ascii="Arial" w:eastAsia="Arial" w:hAnsi="Arial" w:cs="Arial"/>
          <w:sz w:val="20"/>
          <w:szCs w:val="20"/>
        </w:rPr>
        <w:t>w</w:t>
      </w:r>
      <w:r w:rsidR="00DC49D0">
        <w:rPr>
          <w:rFonts w:ascii="Arial" w:eastAsia="Arial" w:hAnsi="Arial" w:cs="Arial"/>
          <w:color w:val="000000"/>
          <w:sz w:val="20"/>
          <w:szCs w:val="20"/>
        </w:rPr>
        <w:t>ażnia Wykonawcę do wystawienia faktur bez jego podpisu.</w:t>
      </w:r>
    </w:p>
    <w:p w14:paraId="3EE98716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F01DF4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5</w:t>
      </w:r>
    </w:p>
    <w:p w14:paraId="59B9CDA4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77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Prawa autorskie</w:t>
      </w:r>
    </w:p>
    <w:p w14:paraId="4812E8AA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Dokumentacja projektowa jak również jej części stanowiące przedmiot odbioru, jako wytwór myśli projektantów podlegają ochronie zgodnie z przepisami ustawy z dnia 4 lutego 1994 r. o prawie autorskim i prawach pokrewnych.</w:t>
      </w:r>
    </w:p>
    <w:p w14:paraId="1874A4AA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Całość dokumentacji wraz z załącznikami, uzgodnieniami i każda jej część stanowi własność Zamawiającego wraz z przekazaniem Zamawiającemu poszczególnych utworów i związanej z nimi dokumentacji, a także w razie rozwiązania umowy – w trakcie jej trwania niezależnie od podstaw i przyczyn rozwiązania. Wykonawca przenosi na Zamawiającego autorskie prawa majątkowe do utworów, bez ograniczeń czasowych i terytorialnych, wraz z prawem do wykonywania praw zależnych przez Zamawiającego oraz prawem udzielania zgody przez Zamawiającego na wykonywanie praw zależnych osobom trzecim.</w:t>
      </w:r>
    </w:p>
    <w:p w14:paraId="4DDDDE9B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 ustalonego w umowie wynagrodzenia, Wykonawca łącznie z przekazaną na rzecz Zamawiającego dokumentacją przekazuje autorskie prawa majątkowe bez dodatkowego wynagrodzenia, w szczególności na niżej wymienionych polach eksploatacji:</w:t>
      </w:r>
    </w:p>
    <w:p w14:paraId="53B1B9C6" w14:textId="77777777" w:rsidR="00CD6BBC" w:rsidRDefault="00DC49D0" w:rsidP="007F594E">
      <w:pPr>
        <w:numPr>
          <w:ilvl w:val="0"/>
          <w:numId w:val="17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utrwalenie utworu bez żadnych ograniczeń ilościowych dowolną techniką, w tym w szczególności na nośnikach magnetycznych, nośnikach cyfrowych, dysku komputerowym,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6430B61F" w14:textId="77777777" w:rsidR="00CD6BBC" w:rsidRDefault="00DC49D0" w:rsidP="007F594E">
      <w:pPr>
        <w:numPr>
          <w:ilvl w:val="0"/>
          <w:numId w:val="17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wprowadzenie do pamięci komputera i sieci multimedialnych, w tym Internetu, sieci wewnętrznych typu Intranet, bez żadnych ograniczeń ilościowych, jak również przesyłania utworu w ramach ww. sieci,</w:t>
      </w:r>
    </w:p>
    <w:p w14:paraId="3BC7B142" w14:textId="77777777" w:rsidR="00CD6BBC" w:rsidRDefault="00DC49D0" w:rsidP="007F594E">
      <w:pPr>
        <w:numPr>
          <w:ilvl w:val="0"/>
          <w:numId w:val="17"/>
        </w:numPr>
        <w:tabs>
          <w:tab w:val="left" w:pos="567"/>
        </w:tabs>
        <w:spacing w:after="0"/>
        <w:ind w:left="28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wykorzystania części lub całości utworu w celach informacyjnych,</w:t>
      </w:r>
    </w:p>
    <w:p w14:paraId="76E7FD53" w14:textId="77777777" w:rsidR="00CD6BBC" w:rsidRDefault="00DC49D0" w:rsidP="007F594E">
      <w:pPr>
        <w:numPr>
          <w:ilvl w:val="0"/>
          <w:numId w:val="17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publiczne udostępnienie utworu w taki sposób, aby każdy mógł mieć do niego dostęp w miejscu i w czasie przez siebie albo Zamawiającego wybranym,</w:t>
      </w:r>
    </w:p>
    <w:p w14:paraId="3CEE5CE0" w14:textId="77777777" w:rsidR="00CD6BBC" w:rsidRDefault="00DC49D0" w:rsidP="007F594E">
      <w:pPr>
        <w:numPr>
          <w:ilvl w:val="0"/>
          <w:numId w:val="17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wprowadzanie do obrotu, dzierżawy, użyczenia lub najmu oryginału albo egzemplarzy utworu, jak również nośników, na których utwór utrwalono, utrwalonych i zwielokrotnionych,</w:t>
      </w:r>
    </w:p>
    <w:p w14:paraId="1F6DE3CE" w14:textId="77777777" w:rsidR="00CD6BBC" w:rsidRDefault="00DC49D0" w:rsidP="007F594E">
      <w:pPr>
        <w:numPr>
          <w:ilvl w:val="0"/>
          <w:numId w:val="17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zwielokrotniania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</w:t>
      </w:r>
    </w:p>
    <w:p w14:paraId="55C914ED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nabywa na czas nieoznaczony prawo do dokonywania lub zlecania osobom trzecim dokonywania opracowań utworu, w tym jego skrótów i streszczeń, oraz korzystania z tych opracowań i rozporządzania nimi na polach eksploatacji określonych w ust. 3. Wykonawcy nie przysługuje z powyższych tytułów dodatkowe wynagrodzenie.</w:t>
      </w:r>
    </w:p>
    <w:p w14:paraId="1E349FB1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zezwala Zamawiającemu na wykonywanie autorskich praw osobistych do utworu w zakresie:</w:t>
      </w:r>
    </w:p>
    <w:p w14:paraId="63DF09BD" w14:textId="77777777" w:rsidR="00CD6BBC" w:rsidRDefault="00DC49D0">
      <w:pPr>
        <w:spacing w:after="0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decydowania o pierwszym udostępnieniu,</w:t>
      </w:r>
    </w:p>
    <w:p w14:paraId="7E857997" w14:textId="77777777" w:rsidR="00CD6BBC" w:rsidRDefault="00DC49D0">
      <w:pPr>
        <w:spacing w:after="0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nadzoru nad sposobem korzystania z utworu.</w:t>
      </w:r>
    </w:p>
    <w:p w14:paraId="61967F34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Projektant wyraża zgodę na wprowadzenie zmian nieistotnych do projektu lub zmian spowodowanych oczywistą koniecznością, o której mowa w art. 49 ust. 2 ustawy o prawie autorskim i prawach pokrewnych z dnia 4 lutego 1994 r. (</w:t>
      </w:r>
      <w:proofErr w:type="spellStart"/>
      <w:r>
        <w:rPr>
          <w:rFonts w:ascii="Arial" w:eastAsia="Arial" w:hAnsi="Arial" w:cs="Arial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sz w:val="20"/>
          <w:szCs w:val="20"/>
        </w:rPr>
        <w:t>. Dz. U. z 2021 poz. 1062 z późniejszymi zmianami).</w:t>
      </w:r>
    </w:p>
    <w:p w14:paraId="659AD6B7" w14:textId="77777777" w:rsidR="00CD6BBC" w:rsidRDefault="00DC49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oświadcza, że jego prawa do dokumentacji nie są w niczym i przez nikogo ograniczone. </w:t>
      </w:r>
    </w:p>
    <w:p w14:paraId="002C08BF" w14:textId="77777777" w:rsidR="00CD6BBC" w:rsidRDefault="00CD6BBC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5827D5" w14:textId="77777777" w:rsidR="00CD6BBC" w:rsidRDefault="00DC49D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6</w:t>
      </w:r>
    </w:p>
    <w:p w14:paraId="34FCE2CF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Kary umowne i odstąpienie od umowy</w:t>
      </w:r>
    </w:p>
    <w:p w14:paraId="6495EB8D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odpowiedzialny jest względem Zamawiającego za wady zmniejszające wartość lub użyteczność dokumentacji, ze względu na cel wynikający z jej przeznaczenia.</w:t>
      </w:r>
    </w:p>
    <w:p w14:paraId="667A5D95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Obowiązująca formą odszkodowania uzgodnioną miedzy stronami będą niżej wymienione kary umowne.</w:t>
      </w:r>
    </w:p>
    <w:p w14:paraId="7F650367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zapłaci Zamawiającemu kary umowne w następujących przypadkach:</w:t>
      </w:r>
    </w:p>
    <w:p w14:paraId="6140844C" w14:textId="77777777" w:rsidR="00CD6BBC" w:rsidRDefault="00DC49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 zwłokę w realizacji przedmiotu umowy w stosunku termin</w:t>
      </w:r>
      <w:r>
        <w:rPr>
          <w:rFonts w:ascii="Arial" w:eastAsia="Arial" w:hAnsi="Arial" w:cs="Arial"/>
          <w:sz w:val="20"/>
          <w:szCs w:val="20"/>
        </w:rPr>
        <w:t xml:space="preserve">ów </w:t>
      </w:r>
      <w:r>
        <w:rPr>
          <w:rFonts w:ascii="Arial" w:eastAsia="Arial" w:hAnsi="Arial" w:cs="Arial"/>
          <w:color w:val="000000"/>
          <w:sz w:val="20"/>
          <w:szCs w:val="20"/>
        </w:rPr>
        <w:t>określon</w:t>
      </w:r>
      <w:r>
        <w:rPr>
          <w:rFonts w:ascii="Arial" w:eastAsia="Arial" w:hAnsi="Arial" w:cs="Arial"/>
          <w:sz w:val="20"/>
          <w:szCs w:val="20"/>
        </w:rPr>
        <w:t>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§3 w wysokości 0,</w:t>
      </w:r>
      <w:r w:rsidR="00376B9D">
        <w:rPr>
          <w:rFonts w:ascii="Arial" w:eastAsia="Arial" w:hAnsi="Arial" w:cs="Arial"/>
          <w:color w:val="000000"/>
          <w:sz w:val="20"/>
          <w:szCs w:val="20"/>
        </w:rPr>
        <w:t>5</w:t>
      </w:r>
      <w:r w:rsidR="00C03636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% wynagrodzenia umownego brutto za każdy dzień zwłoki,</w:t>
      </w:r>
    </w:p>
    <w:p w14:paraId="03203772" w14:textId="77777777" w:rsidR="00CD6BBC" w:rsidRDefault="00DC49D0">
      <w:pPr>
        <w:numPr>
          <w:ilvl w:val="0"/>
          <w:numId w:val="2"/>
        </w:numPr>
        <w:tabs>
          <w:tab w:val="left" w:pos="709"/>
        </w:tabs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 nieterminowe usunięcie wad i usterek stwierdzonych w czasie odbioru lub w okresie rękojmi (gwarancji jakości), w wysokości 0,</w:t>
      </w:r>
      <w:r w:rsidR="00376B9D">
        <w:rPr>
          <w:rFonts w:ascii="Arial" w:eastAsia="Arial" w:hAnsi="Arial" w:cs="Arial"/>
          <w:sz w:val="20"/>
          <w:szCs w:val="20"/>
        </w:rPr>
        <w:t>5</w:t>
      </w:r>
      <w:r w:rsidR="00C03636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% wynagrodzenia umownego brutto za każdy dzień zwłoki licząc od dnia wyznaczonego na usunięcie wad i usterek,</w:t>
      </w:r>
    </w:p>
    <w:p w14:paraId="05FBD01B" w14:textId="77777777" w:rsidR="00CD6BBC" w:rsidRDefault="00DC49D0">
      <w:pPr>
        <w:keepLines/>
        <w:numPr>
          <w:ilvl w:val="0"/>
          <w:numId w:val="2"/>
        </w:numP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odstąpienie od umowy przez Wykonawcę lub Zamawiającego z przyczyn zależnych od Wykonawcy w wysokości 10 % wynagrodzenia umownego brutto,</w:t>
      </w:r>
    </w:p>
    <w:p w14:paraId="3A123210" w14:textId="77777777" w:rsidR="00CD6BBC" w:rsidRDefault="00DC49D0">
      <w:pPr>
        <w:keepLines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przypadku, gdy wysokość zastrzeżonych kar nie pokryje rzeczywiście poniesionej szkody, Strony maj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prawo dochodzić odszkodowania na zasadach ogólnych, wynikających z Kodeksu cywilnego. </w:t>
      </w:r>
    </w:p>
    <w:p w14:paraId="67175C6D" w14:textId="77777777" w:rsidR="00CD6BBC" w:rsidRDefault="00DC49D0">
      <w:pPr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oświadcza, że wyraża zgodę na potr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color w:val="000000"/>
          <w:sz w:val="20"/>
          <w:szCs w:val="20"/>
        </w:rPr>
        <w:t>cenie z należnego mu wynagrodzenia kwot będących karami umownymi.</w:t>
      </w:r>
    </w:p>
    <w:p w14:paraId="0641A435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ma prawo odstąpić od umowy w następujących okolicznościach: </w:t>
      </w:r>
    </w:p>
    <w:p w14:paraId="1F453A3B" w14:textId="77777777" w:rsidR="00CD6BBC" w:rsidRDefault="00DC49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 nie podjął wykonania obowiązków wynikających z niniejszej umowy lub przerwał ich wykonywanie,</w:t>
      </w:r>
    </w:p>
    <w:p w14:paraId="3DD7AD05" w14:textId="77777777" w:rsidR="00CD6BBC" w:rsidRDefault="00DC49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 wykonuje przedmiot umowy niezgodnie z określonym w § 1 zakresem prac oraz zasadami sztuki budowlanej.</w:t>
      </w:r>
    </w:p>
    <w:p w14:paraId="16156C84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razie wystąpienia ww. okoliczności, Zamawiający może odstąpić od umowy w terminie 14 dni od powzięcia  wiadomości o tych okolicznościach.</w:t>
      </w:r>
    </w:p>
    <w:p w14:paraId="4EF0B34F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Odstąpienie od umowy powinno nastąpić w formie pisemnej i musi zawierać uzasadnienie.</w:t>
      </w:r>
    </w:p>
    <w:p w14:paraId="031BAFC0" w14:textId="77777777" w:rsidR="00CD6BBC" w:rsidRDefault="00DC49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Maksymalna łączna wysokość kar umownych z tytułu określonych w ust</w:t>
      </w:r>
      <w:r w:rsidR="00D11FBE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3, nie może przekroczyć 20 % wynagrodzenia brutto określonego w §4 umowy.</w:t>
      </w:r>
    </w:p>
    <w:p w14:paraId="58320841" w14:textId="77777777" w:rsidR="00CD6BBC" w:rsidRDefault="00CD6BBC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273859A" w14:textId="77777777" w:rsidR="00CD6BBC" w:rsidRDefault="00DC49D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7</w:t>
      </w:r>
    </w:p>
    <w:p w14:paraId="74D92335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Rękojmia i gwarancja</w:t>
      </w:r>
    </w:p>
    <w:p w14:paraId="4928A648" w14:textId="77777777" w:rsidR="00CD6BBC" w:rsidRDefault="00DC49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jest odpowiedzialny względem Zamawiającego, jeżeli dokumentacja ma wady zmniejszające jej wartość lub użyteczność ze względu na cel oznaczony w umowie albo wynikający z przeznaczenia dokumentacji, a w szczególności odpowiada za rozwiązania niezgodne z parametrami ustalonymi w normach i przepisach techniczno-budowlanych.</w:t>
      </w:r>
    </w:p>
    <w:p w14:paraId="37800614" w14:textId="77777777" w:rsidR="00CD6BBC" w:rsidRDefault="00DC49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Okres gwarancji i rękojmi za wykonany i odebrany przedmiot umowy wynosi 36 miesięcy.</w:t>
      </w:r>
    </w:p>
    <w:p w14:paraId="4575F2A6" w14:textId="77777777" w:rsidR="00CD6BBC" w:rsidRDefault="00DC49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Bieg okresu gwarancji i rękojmi rozpoczyna się od daty podpisania ostatecznego protokołu zdawczo-odbiorczego dla całego zadania.</w:t>
      </w:r>
    </w:p>
    <w:p w14:paraId="58EAABC9" w14:textId="77777777" w:rsidR="00CD6BBC" w:rsidRDefault="00DC49D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udzielonej gwarancji i rękojmi Wykonawca usunie ewentualne wady lub wniesie uzupełnienie do dokumentacji w terminie 7 dni od daty ich zgłoszenia przez Zamawiającego.</w:t>
      </w:r>
    </w:p>
    <w:p w14:paraId="3DCD23EC" w14:textId="77777777" w:rsidR="007F594E" w:rsidRDefault="007F594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E7EFC7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8</w:t>
      </w:r>
    </w:p>
    <w:p w14:paraId="39E64D01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Osoby reprezentujące Strony</w:t>
      </w:r>
    </w:p>
    <w:p w14:paraId="5325038B" w14:textId="77777777" w:rsidR="00CD6BBC" w:rsidRDefault="00DC49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Wykonawca: </w:t>
      </w:r>
    </w:p>
    <w:p w14:paraId="4E05D6B8" w14:textId="5F02922B" w:rsidR="00CD6BBC" w:rsidRPr="00744E55" w:rsidRDefault="00DC49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744E55">
        <w:rPr>
          <w:rFonts w:ascii="Arial" w:eastAsia="Arial" w:hAnsi="Arial" w:cs="Arial"/>
          <w:color w:val="000000"/>
          <w:sz w:val="20"/>
          <w:szCs w:val="20"/>
        </w:rPr>
        <w:t xml:space="preserve">Projektant - </w:t>
      </w:r>
      <w:r w:rsidR="001B7A11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………………..</w:t>
      </w:r>
    </w:p>
    <w:p w14:paraId="510B27E9" w14:textId="606D94B4" w:rsidR="00151AB8" w:rsidRPr="00744E55" w:rsidRDefault="00151AB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744E55">
        <w:rPr>
          <w:rFonts w:ascii="Arial" w:eastAsia="Arial" w:hAnsi="Arial" w:cs="Arial"/>
          <w:color w:val="000000"/>
          <w:sz w:val="20"/>
          <w:szCs w:val="20"/>
        </w:rPr>
        <w:t xml:space="preserve">Projektant - </w:t>
      </w:r>
      <w:r w:rsidR="001B7A11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…………………….</w:t>
      </w:r>
    </w:p>
    <w:p w14:paraId="3406F208" w14:textId="77777777" w:rsidR="00CD6BBC" w:rsidRDefault="00DC49D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Zamawiający: </w:t>
      </w:r>
    </w:p>
    <w:p w14:paraId="097FF553" w14:textId="21E42FA0" w:rsidR="00766972" w:rsidRPr="00744E55" w:rsidRDefault="0076697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Inspektor nadzoru branży sanitarnej –</w:t>
      </w:r>
      <w:r w:rsidR="001B7A11"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</w:p>
    <w:p w14:paraId="0CF33185" w14:textId="0B18B277" w:rsidR="00CD6BBC" w:rsidRPr="00744E55" w:rsidRDefault="00DC49D0" w:rsidP="00766972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Inspektor </w:t>
      </w:r>
      <w:r w:rsidR="00766972"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adzoru </w:t>
      </w:r>
      <w:r w:rsidR="00766972"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ranży </w:t>
      </w:r>
      <w:r w:rsidR="00766972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lektrycznej – </w:t>
      </w:r>
      <w:r w:rsidR="001B7A11">
        <w:rPr>
          <w:rFonts w:ascii="Arial" w:eastAsia="Arial" w:hAnsi="Arial" w:cs="Arial"/>
          <w:color w:val="000000"/>
          <w:sz w:val="20"/>
          <w:szCs w:val="20"/>
        </w:rPr>
        <w:t>……………………….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68BF6FEA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35517B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§ 9</w:t>
      </w:r>
    </w:p>
    <w:p w14:paraId="7F839D9E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Zmiany lub uzupełnienia</w:t>
      </w:r>
    </w:p>
    <w:p w14:paraId="7742B09A" w14:textId="77777777" w:rsidR="00CD6BBC" w:rsidRDefault="00DC49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Wszelkie zmiany, uzupełnienia oraz rozwiązanie niniejszej umowy wymagają dla swej ważności formy pisemnej pod rygorem nieważności.</w:t>
      </w:r>
    </w:p>
    <w:p w14:paraId="547E0E0A" w14:textId="77777777" w:rsidR="00CD6BBC" w:rsidRDefault="00DC49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możliwość zmiany umowy w przypadku konieczności zmiany terminu wykonania umowy niezależnej od Stron, między innymi o czas dokonania niezbędnych uzgodnień z instytucjami zewnętrznymi ponad okresy wynikające z kodeksu postępowania administracyjnego lub innych ustaw.</w:t>
      </w:r>
    </w:p>
    <w:p w14:paraId="02ED667C" w14:textId="77777777" w:rsidR="00CD6BBC" w:rsidRDefault="00DC49D0">
      <w:pPr>
        <w:spacing w:after="0"/>
        <w:ind w:left="720" w:hanging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10</w:t>
      </w:r>
    </w:p>
    <w:p w14:paraId="68815625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osobowe</w:t>
      </w:r>
    </w:p>
    <w:p w14:paraId="44D2C500" w14:textId="77777777" w:rsidR="00CD6BBC" w:rsidRDefault="00DC49D0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Strony zobowiązują się do przestrzegania przepisów o ochronie danych osobowych, szczególności Rozporządzenia Parlamentu Europejskiego i Rady (UE) 2016/679 z dnia 27 kwietnia 2016 r. w sprawie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 – RODO).</w:t>
      </w:r>
    </w:p>
    <w:p w14:paraId="64DC6FA2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 Każda ze Stron umowy będzie przetwarzać udostępnione jej dane osobowe jako administrator danych osobowych w zakresie, w jakim jest to niezbędne dla zawarcia i realizacji niniejszej umowy, uzasadnionych interesów Stron lub wynikać będzie z innej podstawy przetwarzania.</w:t>
      </w:r>
    </w:p>
    <w:p w14:paraId="77B3837F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  Strony umowy zobowiązują się wzajemnie wspierać w zgodnym z prawem przetwarzaniu udostępnionych sobie danych osobowych.</w:t>
      </w:r>
    </w:p>
    <w:p w14:paraId="3CC8A3AF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  Wykonawca odpowiada za szkody, jakie powstaną wobec Zamawiającego lub osób trzecich na skutek niezgodnego z umową przetwarzania danych osobowych lub ich ujawnienia bądź utraty.</w:t>
      </w:r>
    </w:p>
    <w:p w14:paraId="783C56D9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  Zamawiający zobowiązuje się do przetwarzania danych osobowych udostępnionych mu przez Wykonawcę zgodnie z obowiązującymi aktualnie przepisami oraz wyłącznie w związku z realizacją niniejszej umowy.</w:t>
      </w:r>
    </w:p>
    <w:p w14:paraId="3DDCC0B6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  Strony umowy zobowiązują się do realizacji ciążącego na nich obowiązku informacyjnego względem drugiej Strony przed momentem zawarcia umowy.</w:t>
      </w:r>
    </w:p>
    <w:p w14:paraId="58D9E5F3" w14:textId="77777777" w:rsidR="00CD6BBC" w:rsidRDefault="00CD6BBC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578155" w14:textId="77777777" w:rsidR="00CD6BBC" w:rsidRDefault="00CD6BBC">
      <w:pPr>
        <w:spacing w:after="0"/>
        <w:ind w:left="720" w:hanging="7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A095C7D" w14:textId="77777777" w:rsidR="00CD6BBC" w:rsidRDefault="00DC49D0">
      <w:pPr>
        <w:spacing w:after="0"/>
        <w:ind w:left="720" w:hanging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11</w:t>
      </w:r>
    </w:p>
    <w:p w14:paraId="642E139B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Rozstrzyganie sporów i postanowienia końcowe</w:t>
      </w:r>
    </w:p>
    <w:p w14:paraId="56B3063C" w14:textId="77777777" w:rsidR="00CD6BBC" w:rsidRDefault="00DC49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Wszelkie spory jakie mogą wyniknąć pomiędzy Stronami w związku z realizacją postanowień niniejszej umowy, będą rozwiązywane polubownie. </w:t>
      </w:r>
    </w:p>
    <w:p w14:paraId="2D031F56" w14:textId="77777777" w:rsidR="00CD6BBC" w:rsidRDefault="00DC49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razie braku możliwości porozumienia się Stron, spór poddany zostanie rozstrzygnięciu sądu właściwego miejscowo dla siedziby Zamawiającego.</w:t>
      </w:r>
    </w:p>
    <w:p w14:paraId="6BD60387" w14:textId="77777777" w:rsidR="00CD6BBC" w:rsidRDefault="00DC49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sprawach nieuregulowanych niniejszą umową mają zastosowanie przepisy Kodeksu Cywilnego, RODO, Prawa Budowlanego wraz z  przepisami wykonawczymi.</w:t>
      </w:r>
    </w:p>
    <w:p w14:paraId="0C52315B" w14:textId="77777777" w:rsidR="00CD6BBC" w:rsidRDefault="00DC49D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Umowę sporządzono w dwóch jednobrzmiących egzemplarzach, po jednym dla każdej ze stron.</w:t>
      </w:r>
    </w:p>
    <w:p w14:paraId="483C2555" w14:textId="77777777" w:rsidR="00CD6BBC" w:rsidRDefault="00CD6BBC">
      <w:pPr>
        <w:spacing w:after="0"/>
        <w:ind w:left="720" w:hanging="7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6710D56" w14:textId="77777777" w:rsidR="00CD6BBC" w:rsidRDefault="00DC49D0">
      <w:pPr>
        <w:spacing w:after="0"/>
        <w:ind w:left="720" w:hanging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12</w:t>
      </w:r>
    </w:p>
    <w:p w14:paraId="7A1985D0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 do umowy</w:t>
      </w:r>
    </w:p>
    <w:p w14:paraId="402F7A25" w14:textId="77777777" w:rsidR="00CD6BBC" w:rsidRDefault="00DC49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Integralną częścią umowy są załączniki:</w:t>
      </w:r>
    </w:p>
    <w:p w14:paraId="786DA166" w14:textId="020A6D34" w:rsidR="00CD6BBC" w:rsidRDefault="00DC49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oferta cenowa Wykonawcy z dnia </w:t>
      </w:r>
      <w:r w:rsidR="00414370">
        <w:rPr>
          <w:rFonts w:ascii="Arial" w:eastAsia="Arial" w:hAnsi="Arial" w:cs="Arial"/>
          <w:color w:val="000000"/>
          <w:sz w:val="20"/>
          <w:szCs w:val="20"/>
        </w:rPr>
        <w:t>29</w:t>
      </w:r>
      <w:r w:rsidR="00C16578">
        <w:rPr>
          <w:rFonts w:ascii="Arial" w:eastAsia="Arial" w:hAnsi="Arial" w:cs="Arial"/>
          <w:color w:val="000000"/>
          <w:sz w:val="20"/>
          <w:szCs w:val="20"/>
        </w:rPr>
        <w:t>.</w:t>
      </w:r>
      <w:r w:rsidR="00414370">
        <w:rPr>
          <w:rFonts w:ascii="Arial" w:eastAsia="Arial" w:hAnsi="Arial" w:cs="Arial"/>
          <w:color w:val="000000"/>
          <w:sz w:val="20"/>
          <w:szCs w:val="20"/>
        </w:rPr>
        <w:t>04</w:t>
      </w:r>
      <w:r w:rsidR="00C16578">
        <w:rPr>
          <w:rFonts w:ascii="Arial" w:eastAsia="Arial" w:hAnsi="Arial" w:cs="Arial"/>
          <w:color w:val="000000"/>
          <w:sz w:val="20"/>
          <w:szCs w:val="20"/>
        </w:rPr>
        <w:t>.202</w:t>
      </w:r>
      <w:r w:rsidR="00414370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0D5BC98" w14:textId="77777777" w:rsidR="00CD6BBC" w:rsidRDefault="00DC49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tabela zbiorczego zestawienia cen,</w:t>
      </w:r>
    </w:p>
    <w:p w14:paraId="42B0D47B" w14:textId="35658034" w:rsidR="00CD6BBC" w:rsidRPr="00E95A6B" w:rsidRDefault="00DC49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opis przedmiotu zamówienia</w:t>
      </w:r>
      <w:r w:rsidR="00E95A6B">
        <w:rPr>
          <w:rFonts w:ascii="Arial" w:eastAsia="Arial" w:hAnsi="Arial" w:cs="Arial"/>
          <w:color w:val="000000"/>
          <w:sz w:val="20"/>
          <w:szCs w:val="20"/>
        </w:rPr>
        <w:t xml:space="preserve"> wraz z załącznikami,</w:t>
      </w:r>
    </w:p>
    <w:p w14:paraId="5B5D8C32" w14:textId="79CDE416" w:rsidR="00E95A6B" w:rsidRDefault="00E95A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klauzula informacyjna</w:t>
      </w:r>
    </w:p>
    <w:p w14:paraId="14D4548B" w14:textId="77777777" w:rsidR="00CD6BBC" w:rsidRDefault="00CD6BBC">
      <w:pPr>
        <w:spacing w:after="0"/>
        <w:ind w:left="720" w:firstLine="696"/>
        <w:jc w:val="both"/>
        <w:rPr>
          <w:rFonts w:ascii="Arial" w:eastAsia="Arial" w:hAnsi="Arial" w:cs="Arial"/>
          <w:b/>
          <w:sz w:val="20"/>
          <w:szCs w:val="20"/>
        </w:rPr>
      </w:pPr>
    </w:p>
    <w:p w14:paraId="30BC1484" w14:textId="77777777" w:rsidR="00CD6BBC" w:rsidRDefault="00DC49D0">
      <w:pPr>
        <w:spacing w:after="0"/>
        <w:ind w:left="720" w:firstLine="69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                                                                            WYKONAWCA:</w:t>
      </w:r>
    </w:p>
    <w:p w14:paraId="3A6BD263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5572EFEA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356AB694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59EB2C0C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2E05B1DC" w14:textId="197F814F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4B90763C" w14:textId="0014C107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373DEC3B" w14:textId="5D9C603C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5324CC3E" w14:textId="45BC3652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607CD2C9" w14:textId="2FAF518C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73D82A3E" w14:textId="46D98A2E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2296D1B7" w14:textId="0EF82C81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61D00E3A" w14:textId="05BEBE36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0193C9C1" w14:textId="1DAFA411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7635E76E" w14:textId="0CFC68B4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4A497551" w14:textId="77777777" w:rsidR="00D56D21" w:rsidRDefault="00D56D21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2B85152C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2B8A0111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6857B8F9" w14:textId="77777777" w:rsidR="00CD6BBC" w:rsidRDefault="00DC49D0">
      <w:pPr>
        <w:shd w:val="clear" w:color="auto" w:fill="FFFFFF"/>
        <w:spacing w:after="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lastRenderedPageBreak/>
        <w:t>KLAUZULA INFORMACYJNA</w:t>
      </w:r>
    </w:p>
    <w:p w14:paraId="08601375" w14:textId="77777777" w:rsidR="00CD6BBC" w:rsidRDefault="00CD6BBC">
      <w:pPr>
        <w:shd w:val="clear" w:color="auto" w:fill="FFFFFF"/>
        <w:spacing w:after="0"/>
        <w:jc w:val="center"/>
        <w:rPr>
          <w:rFonts w:ascii="Arial" w:eastAsia="Arial" w:hAnsi="Arial" w:cs="Arial"/>
          <w:color w:val="222222"/>
          <w:sz w:val="20"/>
          <w:szCs w:val="20"/>
        </w:rPr>
      </w:pPr>
    </w:p>
    <w:p w14:paraId="68D731AA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>Zgodnie z art. 13 ust. 1 i ust. 2 ogólnego europejskiego rozporządzenia o ochronie danych osobowych z dnia 27 kwietnia 2016 r. (RODO):</w:t>
      </w:r>
    </w:p>
    <w:p w14:paraId="22992F82" w14:textId="77777777" w:rsidR="00CD6BBC" w:rsidRDefault="00DC49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212529"/>
          <w:sz w:val="20"/>
          <w:szCs w:val="20"/>
        </w:rPr>
        <w:t>Administratorem Pani/Pana danych osobowych jest Uniwersytet Przyrodniczy we Wrocławiu z siedzibą przy ulicy C. K. Norwida 25, 50-375 Wrocław, NIP: 896-000-53-54, REGON: 000001867.</w:t>
      </w:r>
    </w:p>
    <w:p w14:paraId="69C06584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>2.  Uniwersytet Przyrodniczy we Wrocławiu wyznaczył Inspektora Ochrony Danych (IOD), z którym można się skontaktować pod adresem mailowym: iod@upwr.edu.pl.</w:t>
      </w:r>
    </w:p>
    <w:p w14:paraId="15036A3F" w14:textId="4E16CC45" w:rsidR="00CD6BBC" w:rsidRPr="00C16578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 xml:space="preserve">3.  Pani/Pana dane osobowe przetwarzane będą zgodnie z art. 6 ust. 1 lit. b RODO, czyli na podstawie umowy </w:t>
      </w:r>
      <w:r w:rsidR="00414370" w:rsidRPr="00414370">
        <w:rPr>
          <w:rFonts w:ascii="Arial" w:eastAsia="Arial" w:hAnsi="Arial" w:cs="Arial"/>
          <w:color w:val="000000"/>
          <w:sz w:val="20"/>
          <w:szCs w:val="20"/>
        </w:rPr>
        <w:t>A0KACERI.272.24.2024</w:t>
      </w:r>
      <w:r w:rsidRPr="00C16578">
        <w:rPr>
          <w:rFonts w:ascii="Arial" w:eastAsia="Arial" w:hAnsi="Arial" w:cs="Arial"/>
          <w:color w:val="212529"/>
          <w:sz w:val="20"/>
          <w:szCs w:val="20"/>
        </w:rPr>
        <w:t xml:space="preserve">z dnia …………. oraz celem </w:t>
      </w:r>
      <w:r w:rsidRPr="00C16578">
        <w:rPr>
          <w:rFonts w:ascii="Arial" w:eastAsia="Arial" w:hAnsi="Arial" w:cs="Arial"/>
          <w:color w:val="212529"/>
          <w:sz w:val="20"/>
          <w:szCs w:val="20"/>
          <w:highlight w:val="white"/>
        </w:rPr>
        <w:t>realizacji obowiązków prawnych wynikających z obowiązujących z przepisów - zgodnie z art. 6 ust. 1 lit. c RODO.</w:t>
      </w:r>
    </w:p>
    <w:p w14:paraId="3F0FBEF0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578">
        <w:rPr>
          <w:rFonts w:ascii="Arial" w:eastAsia="Arial" w:hAnsi="Arial" w:cs="Arial"/>
          <w:color w:val="212529"/>
          <w:sz w:val="20"/>
          <w:szCs w:val="20"/>
        </w:rPr>
        <w:t xml:space="preserve">4. Pani/Pana dane osobowe będą przetwarzane przez czas niezbędny do wykonania umowy </w:t>
      </w:r>
      <w:r w:rsidR="00C16578" w:rsidRPr="00C16578">
        <w:rPr>
          <w:rFonts w:ascii="Arial" w:eastAsia="Arial" w:hAnsi="Arial" w:cs="Arial"/>
          <w:color w:val="000000"/>
          <w:sz w:val="20"/>
          <w:szCs w:val="20"/>
        </w:rPr>
        <w:t>A0KACERI.0241.50.2023</w:t>
      </w:r>
      <w:r>
        <w:rPr>
          <w:rFonts w:ascii="Arial" w:eastAsia="Arial" w:hAnsi="Arial" w:cs="Arial"/>
          <w:color w:val="212529"/>
          <w:sz w:val="20"/>
          <w:szCs w:val="20"/>
        </w:rPr>
        <w:t xml:space="preserve"> z dnia ………..</w:t>
      </w:r>
    </w:p>
    <w:p w14:paraId="5A1CE509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  Pani/Pana dane będziemy przetwarzać w następującym zakresie: w zakresie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wynikającym z zawartej umowy</w:t>
      </w:r>
      <w:r>
        <w:rPr>
          <w:rFonts w:ascii="Arial" w:eastAsia="Arial" w:hAnsi="Arial" w:cs="Arial"/>
          <w:color w:val="000000"/>
          <w:sz w:val="20"/>
          <w:szCs w:val="20"/>
        </w:rPr>
        <w:t>, a także w zakresie, w jakim otrzymamy je bezpośrednio od Pani/Pana na potrzeby realizacji celów wskazanych w pkt 3).</w:t>
      </w:r>
    </w:p>
    <w:p w14:paraId="218B8108" w14:textId="6E6DFAB0" w:rsidR="00CD6BBC" w:rsidRDefault="00DC49D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 Podanie danych jest dobrowolne, z tym że ich niepodanie skutkuje brakiem możliwości zawarcia umowy.</w:t>
      </w:r>
    </w:p>
    <w:p w14:paraId="7FE1E5EC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>6.  Przysługuje Pani/Panu prawo dostępu do treści swoich danych oraz prawo ich sprostowania, ograniczenia przetwarzania, prawo do przenoszenia danych, zgodnie z przepisami ogólnego europejskiego rozporządzenia o ochronie danych osobowych z dnia 27 kwietnia 2016 r. W celu skorzystania z przysługujących praw, należy skontaktować się z IOD Uniwersytetu Przyrodniczego we Wrocławiu, pod adresem mailowym: iod@upwr.edu.pl.</w:t>
      </w:r>
    </w:p>
    <w:p w14:paraId="183E7CA8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>7. Odbiorcami Pani/Pana danych osobowych mogą być w szczególności podmioty, którym administrator powierzył przetwarzanie danych osobowych oraz inne podmioty, które mają uzasadniony interes prawny bądź podstawę do udostępnienia im danych osobowych. </w:t>
      </w:r>
    </w:p>
    <w:p w14:paraId="3040FE7E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>8. Pani/Pana dane osobowe nie będą podlegały zautomatyzowanym procesom podejmowania decyzji i profilowania i nie będą przekazywane do państw trzecich (do państwa poza Europejskim Obszarem Gospodarczym – EOG).</w:t>
      </w:r>
    </w:p>
    <w:p w14:paraId="486FE9DC" w14:textId="77777777" w:rsidR="00CD6BBC" w:rsidRDefault="00DC4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12529"/>
          <w:sz w:val="20"/>
          <w:szCs w:val="20"/>
        </w:rPr>
        <w:t>9.  Przysługuje Pani/Panu prawo wniesienia skargi do Prezesa Urzędu Ochrony Danych Osobowych, gdy uzna, iż przetwarzanie danych osobowych narusza przepisy ogólnego europejskiego rozporządzenia o ochronie danych osobowych z dnia 27 kwietnia 2016 r.</w:t>
      </w:r>
    </w:p>
    <w:p w14:paraId="086B7EB5" w14:textId="77777777" w:rsidR="00CD6BBC" w:rsidRDefault="00CD6BB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CD6BBC">
      <w:footerReference w:type="default" r:id="rId9"/>
      <w:pgSz w:w="11906" w:h="16838"/>
      <w:pgMar w:top="1134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4A55" w14:textId="77777777" w:rsidR="00926412" w:rsidRDefault="00926412">
      <w:pPr>
        <w:spacing w:after="0" w:line="240" w:lineRule="auto"/>
      </w:pPr>
      <w:r>
        <w:separator/>
      </w:r>
    </w:p>
  </w:endnote>
  <w:endnote w:type="continuationSeparator" w:id="0">
    <w:p w14:paraId="714B5FF3" w14:textId="77777777" w:rsidR="00926412" w:rsidRDefault="0092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F477" w14:textId="77777777" w:rsidR="00AF1135" w:rsidRDefault="00AF1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808080"/>
        <w:sz w:val="24"/>
        <w:szCs w:val="24"/>
      </w:rPr>
    </w:pPr>
    <w:r>
      <w:rPr>
        <w:color w:val="808080"/>
      </w:rPr>
      <w:t xml:space="preserve">Strona </w:t>
    </w:r>
    <w:r>
      <w:rPr>
        <w:color w:val="808080"/>
        <w:sz w:val="24"/>
        <w:szCs w:val="24"/>
      </w:rPr>
      <w:fldChar w:fldCharType="begin"/>
    </w:r>
    <w:r>
      <w:rPr>
        <w:color w:val="808080"/>
        <w:sz w:val="24"/>
        <w:szCs w:val="24"/>
      </w:rPr>
      <w:instrText>PAGE</w:instrText>
    </w:r>
    <w:r>
      <w:rPr>
        <w:color w:val="808080"/>
        <w:sz w:val="24"/>
        <w:szCs w:val="24"/>
      </w:rPr>
      <w:fldChar w:fldCharType="separate"/>
    </w:r>
    <w:r>
      <w:rPr>
        <w:noProof/>
        <w:color w:val="808080"/>
        <w:sz w:val="24"/>
        <w:szCs w:val="24"/>
      </w:rPr>
      <w:t>1</w:t>
    </w:r>
    <w:r>
      <w:rPr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color w:val="808080"/>
        <w:sz w:val="24"/>
        <w:szCs w:val="24"/>
      </w:rPr>
      <w:fldChar w:fldCharType="begin"/>
    </w:r>
    <w:r>
      <w:rPr>
        <w:color w:val="808080"/>
        <w:sz w:val="24"/>
        <w:szCs w:val="24"/>
      </w:rPr>
      <w:instrText>NUMPAGES</w:instrText>
    </w:r>
    <w:r>
      <w:rPr>
        <w:color w:val="808080"/>
        <w:sz w:val="24"/>
        <w:szCs w:val="24"/>
      </w:rPr>
      <w:fldChar w:fldCharType="separate"/>
    </w:r>
    <w:r>
      <w:rPr>
        <w:noProof/>
        <w:color w:val="808080"/>
        <w:sz w:val="24"/>
        <w:szCs w:val="24"/>
      </w:rPr>
      <w:t>1</w:t>
    </w:r>
    <w:r>
      <w:rPr>
        <w:color w:val="808080"/>
        <w:sz w:val="24"/>
        <w:szCs w:val="24"/>
      </w:rPr>
      <w:fldChar w:fldCharType="end"/>
    </w:r>
  </w:p>
  <w:p w14:paraId="32BB722A" w14:textId="77777777" w:rsidR="00AF1135" w:rsidRDefault="00AF1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C1795B0" w14:textId="77777777" w:rsidR="00AF1135" w:rsidRDefault="00AF1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DAA2" w14:textId="77777777" w:rsidR="00926412" w:rsidRDefault="00926412">
      <w:pPr>
        <w:spacing w:after="0" w:line="240" w:lineRule="auto"/>
      </w:pPr>
      <w:r>
        <w:separator/>
      </w:r>
    </w:p>
  </w:footnote>
  <w:footnote w:type="continuationSeparator" w:id="0">
    <w:p w14:paraId="014B1AAE" w14:textId="77777777" w:rsidR="00926412" w:rsidRDefault="0092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9C1"/>
    <w:multiLevelType w:val="multilevel"/>
    <w:tmpl w:val="49DE1C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976C1"/>
    <w:multiLevelType w:val="multilevel"/>
    <w:tmpl w:val="421A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354DB2"/>
    <w:multiLevelType w:val="hybridMultilevel"/>
    <w:tmpl w:val="BAA83A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9B13A4"/>
    <w:multiLevelType w:val="multilevel"/>
    <w:tmpl w:val="729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55EBF"/>
    <w:multiLevelType w:val="multilevel"/>
    <w:tmpl w:val="30D47A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319D5"/>
    <w:multiLevelType w:val="multilevel"/>
    <w:tmpl w:val="6FA45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FC0389"/>
    <w:multiLevelType w:val="multilevel"/>
    <w:tmpl w:val="AF1C3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C633DF3"/>
    <w:multiLevelType w:val="multilevel"/>
    <w:tmpl w:val="911694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D3B50"/>
    <w:multiLevelType w:val="multilevel"/>
    <w:tmpl w:val="6B261CA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4C2A55"/>
    <w:multiLevelType w:val="multilevel"/>
    <w:tmpl w:val="8730B3E4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E866AF"/>
    <w:multiLevelType w:val="multilevel"/>
    <w:tmpl w:val="371A5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F749A"/>
    <w:multiLevelType w:val="multilevel"/>
    <w:tmpl w:val="1B1C3FE4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65362"/>
    <w:multiLevelType w:val="multilevel"/>
    <w:tmpl w:val="299EF764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8956BA"/>
    <w:multiLevelType w:val="multilevel"/>
    <w:tmpl w:val="E892E0E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2013D46"/>
    <w:multiLevelType w:val="multilevel"/>
    <w:tmpl w:val="C742E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665CD"/>
    <w:multiLevelType w:val="multilevel"/>
    <w:tmpl w:val="7F3ED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E34C0"/>
    <w:multiLevelType w:val="multilevel"/>
    <w:tmpl w:val="EB801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A155B3"/>
    <w:multiLevelType w:val="hybridMultilevel"/>
    <w:tmpl w:val="C8EA5900"/>
    <w:lvl w:ilvl="0" w:tplc="F796C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C5CF3"/>
    <w:multiLevelType w:val="multilevel"/>
    <w:tmpl w:val="3E0A52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EA15A7"/>
    <w:multiLevelType w:val="multilevel"/>
    <w:tmpl w:val="D6702DD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05925"/>
    <w:multiLevelType w:val="multilevel"/>
    <w:tmpl w:val="4B9632FE"/>
    <w:lvl w:ilvl="0">
      <w:start w:val="1"/>
      <w:numFmt w:val="decimal"/>
      <w:lvlText w:val="%1."/>
      <w:lvlJc w:val="left"/>
      <w:pPr>
        <w:ind w:left="404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DF6189"/>
    <w:multiLevelType w:val="multilevel"/>
    <w:tmpl w:val="27926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277B8"/>
    <w:multiLevelType w:val="multilevel"/>
    <w:tmpl w:val="4E6A8E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21"/>
  </w:num>
  <w:num w:numId="12">
    <w:abstractNumId w:val="20"/>
  </w:num>
  <w:num w:numId="13">
    <w:abstractNumId w:val="16"/>
  </w:num>
  <w:num w:numId="14">
    <w:abstractNumId w:val="22"/>
  </w:num>
  <w:num w:numId="15">
    <w:abstractNumId w:val="5"/>
  </w:num>
  <w:num w:numId="16">
    <w:abstractNumId w:val="18"/>
  </w:num>
  <w:num w:numId="17">
    <w:abstractNumId w:val="4"/>
  </w:num>
  <w:num w:numId="18">
    <w:abstractNumId w:val="7"/>
  </w:num>
  <w:num w:numId="19">
    <w:abstractNumId w:val="14"/>
  </w:num>
  <w:num w:numId="20">
    <w:abstractNumId w:val="3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C"/>
    <w:rsid w:val="00016B18"/>
    <w:rsid w:val="0012434F"/>
    <w:rsid w:val="00130B82"/>
    <w:rsid w:val="00150B65"/>
    <w:rsid w:val="00151AB8"/>
    <w:rsid w:val="001B7A11"/>
    <w:rsid w:val="002169E1"/>
    <w:rsid w:val="002C3DC2"/>
    <w:rsid w:val="002D6380"/>
    <w:rsid w:val="00376B9D"/>
    <w:rsid w:val="00383842"/>
    <w:rsid w:val="00383BE8"/>
    <w:rsid w:val="003C51EB"/>
    <w:rsid w:val="00406F50"/>
    <w:rsid w:val="00414370"/>
    <w:rsid w:val="0042598C"/>
    <w:rsid w:val="004338A0"/>
    <w:rsid w:val="004C7AD5"/>
    <w:rsid w:val="004F2E5F"/>
    <w:rsid w:val="004F36B7"/>
    <w:rsid w:val="00533BBF"/>
    <w:rsid w:val="00562C09"/>
    <w:rsid w:val="005C610E"/>
    <w:rsid w:val="006474EC"/>
    <w:rsid w:val="006674FE"/>
    <w:rsid w:val="006775C8"/>
    <w:rsid w:val="0069735F"/>
    <w:rsid w:val="006C2E9E"/>
    <w:rsid w:val="00744E55"/>
    <w:rsid w:val="00766972"/>
    <w:rsid w:val="00786EE9"/>
    <w:rsid w:val="007A498D"/>
    <w:rsid w:val="007F594E"/>
    <w:rsid w:val="00803131"/>
    <w:rsid w:val="00857A6F"/>
    <w:rsid w:val="008954B5"/>
    <w:rsid w:val="008D31DF"/>
    <w:rsid w:val="008D3760"/>
    <w:rsid w:val="008D61AE"/>
    <w:rsid w:val="008E106E"/>
    <w:rsid w:val="00904D85"/>
    <w:rsid w:val="00926412"/>
    <w:rsid w:val="0093552C"/>
    <w:rsid w:val="00942CFC"/>
    <w:rsid w:val="009D286C"/>
    <w:rsid w:val="00A01ED7"/>
    <w:rsid w:val="00A247F1"/>
    <w:rsid w:val="00A477E8"/>
    <w:rsid w:val="00AD5370"/>
    <w:rsid w:val="00AD68BB"/>
    <w:rsid w:val="00AF1135"/>
    <w:rsid w:val="00B15F0E"/>
    <w:rsid w:val="00B46818"/>
    <w:rsid w:val="00BA37EB"/>
    <w:rsid w:val="00BA6F7E"/>
    <w:rsid w:val="00BB5662"/>
    <w:rsid w:val="00BC6CF2"/>
    <w:rsid w:val="00C02487"/>
    <w:rsid w:val="00C03636"/>
    <w:rsid w:val="00C16578"/>
    <w:rsid w:val="00C66521"/>
    <w:rsid w:val="00C82F15"/>
    <w:rsid w:val="00CD6BBC"/>
    <w:rsid w:val="00D11456"/>
    <w:rsid w:val="00D11FBE"/>
    <w:rsid w:val="00D153CC"/>
    <w:rsid w:val="00D3106D"/>
    <w:rsid w:val="00D33186"/>
    <w:rsid w:val="00D41314"/>
    <w:rsid w:val="00D43821"/>
    <w:rsid w:val="00D50DBA"/>
    <w:rsid w:val="00D56D21"/>
    <w:rsid w:val="00D56E34"/>
    <w:rsid w:val="00D612D5"/>
    <w:rsid w:val="00D620A3"/>
    <w:rsid w:val="00D63406"/>
    <w:rsid w:val="00D96628"/>
    <w:rsid w:val="00DC49D0"/>
    <w:rsid w:val="00E23CC8"/>
    <w:rsid w:val="00E30A3F"/>
    <w:rsid w:val="00E3721D"/>
    <w:rsid w:val="00E95A6B"/>
    <w:rsid w:val="00EA7B81"/>
    <w:rsid w:val="00EB773C"/>
    <w:rsid w:val="00F049C4"/>
    <w:rsid w:val="00FA192A"/>
    <w:rsid w:val="00FA5834"/>
    <w:rsid w:val="00FB10E1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994"/>
  <w15:docId w15:val="{9FDB6C6B-4814-4C1C-8770-C49B02B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80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42B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6E0"/>
  </w:style>
  <w:style w:type="paragraph" w:styleId="Stopka">
    <w:name w:val="footer"/>
    <w:basedOn w:val="Normalny"/>
    <w:link w:val="StopkaZnak"/>
    <w:uiPriority w:val="99"/>
    <w:unhideWhenUsed/>
    <w:rsid w:val="00BA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6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C4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17B1"/>
    <w:pPr>
      <w:spacing w:after="0" w:line="240" w:lineRule="auto"/>
    </w:pPr>
  </w:style>
  <w:style w:type="paragraph" w:customStyle="1" w:styleId="Standard">
    <w:name w:val="Standard"/>
    <w:rsid w:val="00EF551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WWNum9">
    <w:name w:val="WWNum9"/>
    <w:basedOn w:val="Bezlisty"/>
    <w:rsid w:val="00EF5515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534044"/>
  </w:style>
  <w:style w:type="character" w:styleId="Odwoaniedokomentarza">
    <w:name w:val="annotation reference"/>
    <w:basedOn w:val="Domylnaczcionkaakapitu"/>
    <w:uiPriority w:val="99"/>
    <w:semiHidden/>
    <w:unhideWhenUsed/>
    <w:rsid w:val="007A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920"/>
    <w:rPr>
      <w:b/>
      <w:bCs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zimmx1YQgk8HMCX3hc/wjEoQwA==">CgMxLjAyCWguMzBqMHpsbDIIaC5namRneHMyCWguMWZvYjl0ZTgAciExanM1MWNuNmRDOUpCUnlqeFVkMnFsellWeXFETTdFNGw=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A90B40-A6EF-4208-BBE3-0238E6D0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2926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2</cp:revision>
  <cp:lastPrinted>2023-11-24T12:28:00Z</cp:lastPrinted>
  <dcterms:created xsi:type="dcterms:W3CDTF">2024-04-22T07:26:00Z</dcterms:created>
  <dcterms:modified xsi:type="dcterms:W3CDTF">2024-04-22T07:26:00Z</dcterms:modified>
</cp:coreProperties>
</file>