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 xml:space="preserve">dane kupującego:                                                                                            </w:t>
      </w:r>
    </w:p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bookmarkStart w:id="2" w:name="_heading=h.7v48mwz4wz9" w:colFirst="0" w:colLast="0"/>
      <w:bookmarkEnd w:id="2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Wrocław, dnia …………………………                                                                                ……………………………..</w:t>
      </w:r>
    </w:p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967387" w:rsidRDefault="00AC3F21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PRACOWNIKA O ODKUP</w:t>
      </w:r>
      <w:r>
        <w:rPr>
          <w:rFonts w:ascii="Times New Roman" w:eastAsia="Times New Roman" w:hAnsi="Times New Roman" w:cs="Times New Roman"/>
          <w:b/>
        </w:rPr>
        <w:t>IENIE SKŁADNIKA RZECZOWEGO MAJĄTKU</w:t>
      </w:r>
    </w:p>
    <w:p w:rsidR="00967387" w:rsidRDefault="00AC3F21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PRZYRODNICZEGO WE WROCŁAWIU</w:t>
      </w:r>
    </w:p>
    <w:p w:rsidR="00967387" w:rsidRDefault="00AC3F21">
      <w:pPr>
        <w:tabs>
          <w:tab w:val="left" w:pos="4253"/>
          <w:tab w:val="left" w:pos="8930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o wyrażenie zgody na odkupienie składnika rzeczowego majątku ruchomego UPWr  </w:t>
      </w:r>
      <w:r>
        <w:rPr>
          <w:rFonts w:ascii="Times New Roman" w:eastAsia="Times New Roman" w:hAnsi="Times New Roman" w:cs="Times New Roman"/>
        </w:rPr>
        <w:br/>
        <w:t>………………………………………………….</w:t>
      </w:r>
      <w:r>
        <w:rPr>
          <w:rFonts w:ascii="Times New Roman" w:eastAsia="Times New Roman" w:hAnsi="Times New Roman" w:cs="Times New Roman"/>
        </w:rPr>
        <w:tab/>
        <w:t xml:space="preserve"> o nr inwentarzowym ……………………………..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280575</wp:posOffset>
                </wp:positionV>
                <wp:extent cx="2085975" cy="23812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66570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7387" w:rsidRDefault="00AC3F2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(nazwa składnika rzeczowego)</w:t>
                            </w:r>
                          </w:p>
                          <w:p w:rsidR="00967387" w:rsidRDefault="009673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967387" w:rsidRDefault="009673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280575</wp:posOffset>
                </wp:positionV>
                <wp:extent cx="2085975" cy="2381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7387" w:rsidRDefault="00AC3F21">
      <w:pPr>
        <w:tabs>
          <w:tab w:val="left" w:pos="4253"/>
          <w:tab w:val="left" w:pos="7938"/>
          <w:tab w:val="left" w:pos="8505"/>
          <w:tab w:val="left" w:pos="8930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Powy</w:t>
      </w:r>
      <w:r>
        <w:rPr>
          <w:rFonts w:ascii="Times New Roman" w:eastAsia="Times New Roman" w:hAnsi="Times New Roman" w:cs="Times New Roman"/>
        </w:rPr>
        <w:t>ższy przedmiot jest obecnie na stanie ………………………………………………………….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50800</wp:posOffset>
                </wp:positionV>
                <wp:extent cx="2085975" cy="23812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66570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7387" w:rsidRDefault="00AC3F2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(nazwa jednostki)</w:t>
                            </w:r>
                          </w:p>
                          <w:p w:rsidR="00967387" w:rsidRDefault="009673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967387" w:rsidRDefault="009673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50800</wp:posOffset>
                </wp:positionV>
                <wp:extent cx="2085975" cy="2381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7387" w:rsidRDefault="00AC3F21">
      <w:pPr>
        <w:tabs>
          <w:tab w:val="left" w:pos="3969"/>
          <w:tab w:val="left" w:pos="8930"/>
        </w:tabs>
        <w:spacing w:line="360" w:lineRule="auto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jestem uprawniony do zakupu powyższego składnika rzeczowego majątku ruchomego UPWr zgodnie z przepisami Rozporządzenia Rady Ministrów z dnia 21</w:t>
      </w:r>
      <w:r>
        <w:rPr>
          <w:rFonts w:ascii="Times New Roman" w:eastAsia="Times New Roman" w:hAnsi="Times New Roman" w:cs="Times New Roman"/>
        </w:rPr>
        <w:t xml:space="preserve"> października 2019 r. w sprawie szczegółowego sposobu gospodarowania składnikami rzeczowymi majątku ruchomego Skarbu Państwa, oznacza to, że pozostaję w stosunku pracy, a wskazany powyżej przedmiot został mi oddany do użytku służbowego na okres co najmniej</w:t>
      </w:r>
      <w:r>
        <w:rPr>
          <w:rFonts w:ascii="Times New Roman" w:eastAsia="Times New Roman" w:hAnsi="Times New Roman" w:cs="Times New Roman"/>
        </w:rPr>
        <w:t xml:space="preserve"> jednego roku oraz że nie jestem:</w:t>
      </w:r>
    </w:p>
    <w:p w:rsidR="00967387" w:rsidRDefault="00AC3F21">
      <w:pPr>
        <w:tabs>
          <w:tab w:val="left" w:pos="893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kierownikiem żadnej z jednostek organizacyjnych UPWr;</w:t>
      </w:r>
    </w:p>
    <w:p w:rsidR="00967387" w:rsidRDefault="00AC3F21">
      <w:pPr>
        <w:tabs>
          <w:tab w:val="left" w:pos="893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głównym księgowym;</w:t>
      </w:r>
    </w:p>
    <w:p w:rsidR="00967387" w:rsidRDefault="00AC3F21">
      <w:pPr>
        <w:tabs>
          <w:tab w:val="left" w:pos="893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osobą odpowiedzialną za gospodarkę majątkową w jednostce;</w:t>
      </w:r>
    </w:p>
    <w:p w:rsidR="00967387" w:rsidRDefault="00AC3F21">
      <w:pPr>
        <w:tabs>
          <w:tab w:val="left" w:pos="893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osobą biorącą udział w podejmowaniu decyzji o zakwalifikowaniu tych składników do kategorii majątku zbędnego lub zużytego;</w:t>
      </w:r>
    </w:p>
    <w:p w:rsidR="00967387" w:rsidRDefault="00AC3F21">
      <w:pPr>
        <w:tabs>
          <w:tab w:val="left" w:pos="893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osobą pozostającą z osobami, o których mowa w pkt 1-4, w stosunku pokrewieństwa lub powinowactwa albo w innym stosunku faktyczn</w:t>
      </w:r>
      <w:r>
        <w:rPr>
          <w:rFonts w:ascii="Times New Roman" w:eastAsia="Times New Roman" w:hAnsi="Times New Roman" w:cs="Times New Roman"/>
        </w:rPr>
        <w:t>ym mogącym budzić wątpliwości co do bezstronności lub bezinteresowności osób, o których mowa w pkt 1-4*.</w:t>
      </w:r>
    </w:p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………………………………….</w:t>
      </w:r>
    </w:p>
    <w:p w:rsidR="00967387" w:rsidRDefault="00AC3F21">
      <w:pPr>
        <w:spacing w:line="276" w:lineRule="auto"/>
        <w:ind w:left="6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kupującego </w:t>
      </w:r>
    </w:p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</w:t>
      </w:r>
    </w:p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>……………………………….</w:t>
      </w:r>
    </w:p>
    <w:p w:rsidR="00967387" w:rsidRDefault="00AC3F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kierownika jednostki</w:t>
      </w:r>
    </w:p>
    <w:p w:rsidR="00967387" w:rsidRDefault="00AC3F21">
      <w:pPr>
        <w:spacing w:line="276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</w:t>
      </w:r>
    </w:p>
    <w:p w:rsidR="00967387" w:rsidRDefault="00AC3F21">
      <w:pPr>
        <w:spacing w:line="276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Kanclerz ds. administracyjno-gospodarczych</w:t>
      </w:r>
    </w:p>
    <w:sectPr w:rsidR="009673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21" w:rsidRDefault="00AC3F21">
      <w:pPr>
        <w:spacing w:after="0" w:line="240" w:lineRule="auto"/>
      </w:pPr>
      <w:r>
        <w:separator/>
      </w:r>
    </w:p>
  </w:endnote>
  <w:endnote w:type="continuationSeparator" w:id="0">
    <w:p w:rsidR="00AC3F21" w:rsidRDefault="00A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87" w:rsidRDefault="00AC3F21">
    <w:pPr>
      <w:pBdr>
        <w:top w:val="nil"/>
        <w:left w:val="nil"/>
        <w:bottom w:val="nil"/>
        <w:right w:val="nil"/>
        <w:between w:val="nil"/>
      </w:pBdr>
      <w:ind w:left="720"/>
      <w:jc w:val="both"/>
      <w:rPr>
        <w:rFonts w:ascii="Times New Roman" w:eastAsia="Times New Roman" w:hAnsi="Times New Roman" w:cs="Times New Roman"/>
        <w:i/>
        <w:color w:val="000000"/>
      </w:rPr>
    </w:pPr>
    <w:r>
      <w:rPr>
        <w:i/>
        <w:color w:val="000000"/>
        <w:sz w:val="20"/>
        <w:szCs w:val="20"/>
      </w:rPr>
      <w:t>*</w:t>
    </w:r>
    <w:r>
      <w:rPr>
        <w:rFonts w:ascii="Times New Roman" w:eastAsia="Times New Roman" w:hAnsi="Times New Roman" w:cs="Times New Roman"/>
        <w:i/>
      </w:rPr>
      <w:t>Z</w:t>
    </w:r>
    <w:r>
      <w:rPr>
        <w:rFonts w:ascii="Times New Roman" w:eastAsia="Times New Roman" w:hAnsi="Times New Roman" w:cs="Times New Roman"/>
        <w:i/>
        <w:color w:val="000000"/>
      </w:rPr>
      <w:t>godnie z Rozporządzeniem Rady Ministrów z dnia 21 października 2019 r. w sprawie sz</w:t>
    </w:r>
    <w:r>
      <w:rPr>
        <w:rFonts w:ascii="Times New Roman" w:eastAsia="Times New Roman" w:hAnsi="Times New Roman" w:cs="Times New Roman"/>
        <w:i/>
        <w:color w:val="000000"/>
      </w:rPr>
      <w:t xml:space="preserve">czegółowego sposobu gospodarowania składnikami rzeczowymi majątku ruchomego Skarbu Państwa. </w:t>
    </w:r>
  </w:p>
  <w:p w:rsidR="00967387" w:rsidRDefault="00967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21" w:rsidRDefault="00AC3F21">
      <w:pPr>
        <w:spacing w:after="0" w:line="240" w:lineRule="auto"/>
      </w:pPr>
      <w:r>
        <w:separator/>
      </w:r>
    </w:p>
  </w:footnote>
  <w:footnote w:type="continuationSeparator" w:id="0">
    <w:p w:rsidR="00AC3F21" w:rsidRDefault="00AC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87" w:rsidRDefault="00AC3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Załącznik nr 1 do Instrukcji </w:t>
    </w:r>
    <w:r>
      <w:rPr>
        <w:rFonts w:ascii="Times New Roman" w:eastAsia="Times New Roman" w:hAnsi="Times New Roman" w:cs="Times New Roman"/>
        <w:i/>
        <w:sz w:val="20"/>
        <w:szCs w:val="20"/>
      </w:rPr>
      <w:t>postępowania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</w:p>
  <w:p w:rsidR="00967387" w:rsidRDefault="00AC3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przy zagospodarowaniu oraz likwidacji środków </w:t>
    </w:r>
  </w:p>
  <w:p w:rsidR="00967387" w:rsidRDefault="00AC3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rzeczowych wycofanych z użytkowania </w:t>
    </w:r>
  </w:p>
  <w:p w:rsidR="00967387" w:rsidRDefault="00AC3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w Uniwersytecie Przyrodniczym we Wrocławiu</w:t>
    </w:r>
  </w:p>
  <w:p w:rsidR="00967387" w:rsidRDefault="00967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387"/>
    <w:rsid w:val="008E4868"/>
    <w:rsid w:val="00967387"/>
    <w:rsid w:val="00A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1"/>
  </w:style>
  <w:style w:type="paragraph" w:styleId="Stopka">
    <w:name w:val="footer"/>
    <w:basedOn w:val="Normalny"/>
    <w:link w:val="Stopka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1"/>
  </w:style>
  <w:style w:type="paragraph" w:styleId="Akapitzlist">
    <w:name w:val="List Paragraph"/>
    <w:basedOn w:val="Normalny"/>
    <w:uiPriority w:val="34"/>
    <w:qFormat/>
    <w:rsid w:val="00044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0B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1"/>
  </w:style>
  <w:style w:type="paragraph" w:styleId="Stopka">
    <w:name w:val="footer"/>
    <w:basedOn w:val="Normalny"/>
    <w:link w:val="Stopka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1"/>
  </w:style>
  <w:style w:type="paragraph" w:styleId="Akapitzlist">
    <w:name w:val="List Paragraph"/>
    <w:basedOn w:val="Normalny"/>
    <w:uiPriority w:val="34"/>
    <w:qFormat/>
    <w:rsid w:val="00044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0B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nS7pNVfd4nTmPRvOZ34jHmwYA==">AMUW2mVsANCBGASJ3IAwEyuIDgG87yJrSX7DVIKitl7/Gz9ieH4xWBbdtMtTg3vyjwGV86oeGAeGcdECkK6gKGCNVmW95P5+Gj2c3A8fFxLp+vVxDaos7DV+7JZi/pjdXH/jwxXaAtDZlEKLTXzqqmUeTieo+1LRqQ==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anna.wlosik@gmail.com</dc:creator>
  <cp:lastModifiedBy>Kolaczynska Joanna</cp:lastModifiedBy>
  <cp:revision>2</cp:revision>
  <dcterms:created xsi:type="dcterms:W3CDTF">2022-04-29T13:04:00Z</dcterms:created>
  <dcterms:modified xsi:type="dcterms:W3CDTF">2022-04-29T13:04:00Z</dcterms:modified>
</cp:coreProperties>
</file>