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>Załącznik nr 1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IDP0000.272.1.20</w:t>
      </w:r>
      <w:r w:rsidR="00D76A40">
        <w:rPr>
          <w:rFonts w:ascii="Calibri" w:eastAsia="Calibri" w:hAnsi="Calibri" w:cs="Arial"/>
          <w:sz w:val="16"/>
          <w:szCs w:val="16"/>
          <w:lang w:eastAsia="en-US"/>
        </w:rPr>
        <w:t>2</w:t>
      </w:r>
      <w:r w:rsidR="00312830">
        <w:rPr>
          <w:rFonts w:ascii="Calibri" w:eastAsia="Calibri" w:hAnsi="Calibri" w:cs="Arial"/>
          <w:sz w:val="16"/>
          <w:szCs w:val="16"/>
          <w:lang w:eastAsia="en-US"/>
        </w:rPr>
        <w:t>3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Pr="00E61736" w:rsidRDefault="006F7DEA" w:rsidP="006F7DEA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61736">
        <w:rPr>
          <w:rFonts w:ascii="Calibri" w:eastAsia="Calibri" w:hAnsi="Calibri" w:cs="Arial"/>
          <w:b/>
          <w:sz w:val="22"/>
          <w:szCs w:val="22"/>
          <w:lang w:eastAsia="en-US"/>
        </w:rPr>
        <w:t>FORMULARZ OFERTY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F7DEA" w:rsidRDefault="006F7DEA" w:rsidP="00E62F7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E62F74" w:rsidRPr="00E61736" w:rsidRDefault="00E62F74" w:rsidP="00E62F74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Style w:val="Tabela-Siatka1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E62F74" w:rsidRPr="002F348C" w:rsidTr="00FB3051">
        <w:tc>
          <w:tcPr>
            <w:tcW w:w="2689" w:type="dxa"/>
          </w:tcPr>
          <w:p w:rsidR="00E62F74" w:rsidRPr="00535E52" w:rsidRDefault="00E62F74" w:rsidP="00FB3051">
            <w:pPr>
              <w:spacing w:after="5" w:line="360" w:lineRule="auto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535E52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E62F74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E62F74" w:rsidRPr="00535E52" w:rsidRDefault="00E62F74" w:rsidP="00FB3051">
            <w:pPr>
              <w:spacing w:after="5" w:line="360" w:lineRule="auto"/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E62F74" w:rsidRDefault="00E62F74" w:rsidP="00E62F7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6F7DE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Odpowiadając na zapytanie ofertowe dotyczące </w:t>
      </w:r>
      <w:r w:rsidR="00312830" w:rsidRPr="00312830">
        <w:rPr>
          <w:rFonts w:ascii="Calibri" w:eastAsia="Calibri" w:hAnsi="Calibri" w:cs="Arial"/>
          <w:sz w:val="20"/>
          <w:szCs w:val="20"/>
          <w:lang w:eastAsia="en-US"/>
        </w:rPr>
        <w:t>pracy w projekcie badawczym w ramach zadania nr 4 (etap III) „Innowacyjne technologie ograniczenia migracji zasolonych wód podziemnych do wód powierzchniowych w rejonie Obiektu Unieszkodliwiania Odpadów Wydobywczych Żelazny Most” (Umowa nr: CuBR-IV/413563/NCBR/2019).</w:t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zgodnie </w:t>
      </w:r>
      <w:r w:rsidR="00312830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E32024">
        <w:rPr>
          <w:rFonts w:ascii="Calibri" w:eastAsia="Calibri" w:hAnsi="Calibri" w:cs="Arial"/>
          <w:sz w:val="20"/>
          <w:szCs w:val="20"/>
          <w:lang w:eastAsia="en-US"/>
        </w:rPr>
        <w:t xml:space="preserve">z wymaganiami określonymi </w:t>
      </w:r>
      <w:bookmarkStart w:id="0" w:name="_GoBack"/>
      <w:bookmarkEnd w:id="0"/>
      <w:r w:rsidRPr="00E32024">
        <w:rPr>
          <w:rFonts w:ascii="Calibri" w:eastAsia="Calibri" w:hAnsi="Calibri" w:cs="Arial"/>
          <w:sz w:val="20"/>
          <w:szCs w:val="20"/>
          <w:lang w:eastAsia="en-US"/>
        </w:rPr>
        <w:t>w przedmiotowym Zapytaniu ofertowym oferuję realizację zamówienia:</w:t>
      </w:r>
    </w:p>
    <w:p w:rsidR="00E62F74" w:rsidRPr="00E32024" w:rsidRDefault="00E62F74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62F74" w:rsidRDefault="00E62F74" w:rsidP="00E62F74">
      <w:pPr>
        <w:spacing w:line="360" w:lineRule="auto"/>
        <w:jc w:val="both"/>
        <w:rPr>
          <w:rFonts w:asciiTheme="minorHAnsi" w:eastAsia="Calibri" w:hAnsiTheme="minorHAnsi" w:cs="Segoe U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Segoe UI"/>
          <w:b/>
          <w:sz w:val="22"/>
          <w:szCs w:val="22"/>
          <w:lang w:eastAsia="en-US"/>
        </w:rPr>
        <w:t xml:space="preserve">1. </w:t>
      </w:r>
      <w:r w:rsidRPr="00535E52">
        <w:rPr>
          <w:rFonts w:asciiTheme="minorHAnsi" w:eastAsia="Calibri" w:hAnsiTheme="minorHAnsi" w:cs="Segoe UI"/>
          <w:b/>
          <w:sz w:val="22"/>
          <w:szCs w:val="22"/>
          <w:lang w:eastAsia="en-US"/>
        </w:rPr>
        <w:t>Cena oferty: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998"/>
        <w:gridCol w:w="426"/>
        <w:gridCol w:w="1134"/>
        <w:gridCol w:w="1275"/>
        <w:gridCol w:w="567"/>
        <w:gridCol w:w="851"/>
        <w:gridCol w:w="567"/>
        <w:gridCol w:w="850"/>
        <w:gridCol w:w="851"/>
      </w:tblGrid>
      <w:tr w:rsidR="00E62F74" w:rsidRPr="00E61736" w:rsidTr="00FB3051">
        <w:trPr>
          <w:trHeight w:val="83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LP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Nazwa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netto</w:t>
            </w:r>
          </w:p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(4x6)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VAT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Wartość łączna brutto</w:t>
            </w:r>
          </w:p>
        </w:tc>
      </w:tr>
      <w:tr w:rsidR="00E62F74" w:rsidRPr="00E61736" w:rsidTr="00FB3051">
        <w:trPr>
          <w:trHeight w:val="24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10</w:t>
            </w:r>
          </w:p>
        </w:tc>
      </w:tr>
      <w:tr w:rsidR="00E62F74" w:rsidRPr="00E61736" w:rsidTr="00FB3051">
        <w:trPr>
          <w:trHeight w:val="7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E61736">
              <w:rPr>
                <w:rFonts w:ascii="Calibri" w:hAnsi="Calibri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EA" w:rsidRDefault="006F7DEA" w:rsidP="006F7DE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E62F74" w:rsidRPr="00E32024" w:rsidRDefault="00E62F74" w:rsidP="006F7DEA">
            <w:pPr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E32024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Praca w projekcie badawczym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jc w:val="center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4" w:rsidRPr="00E61736" w:rsidRDefault="00E62F74" w:rsidP="00FB3051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:rsidR="00E62F74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F7DEA" w:rsidRPr="00036B31" w:rsidRDefault="006F7DEA" w:rsidP="006F7DEA">
      <w:pPr>
        <w:spacing w:line="276" w:lineRule="auto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lastRenderedPageBreak/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6F7DEA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6F7DEA" w:rsidRPr="00AF2AB5" w:rsidRDefault="006F7DEA" w:rsidP="006F7DE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6F7DEA" w:rsidRPr="00036B31" w:rsidRDefault="006F7DEA" w:rsidP="006F7DE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6F7DEA" w:rsidRPr="00036B31" w:rsidRDefault="006F7DEA" w:rsidP="006F7DEA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Oświadczam, że dysponuje niezbędna wiedzą i doświadczeniem potrzebnym do wykonania zamówienia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6F7DEA" w:rsidRPr="00036B31" w:rsidRDefault="006F7DEA" w:rsidP="006F7DEA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6F7DEA" w:rsidRPr="00036B31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</w:p>
    <w:p w:rsidR="006F7DEA" w:rsidRPr="00036B31" w:rsidRDefault="006F7DEA" w:rsidP="006F7DEA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E62F74" w:rsidRPr="006F7DEA" w:rsidRDefault="006F7DEA" w:rsidP="006F7DEA">
      <w:pPr>
        <w:tabs>
          <w:tab w:val="left" w:pos="6946"/>
        </w:tabs>
        <w:ind w:firstLine="284"/>
        <w:jc w:val="both"/>
        <w:rPr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sectPr w:rsidR="00E62F74" w:rsidRPr="006F7DEA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0C" w:rsidRDefault="003F6F0C" w:rsidP="00702605">
      <w:pPr>
        <w:pStyle w:val="-Punkt"/>
        <w:spacing w:before="144"/>
      </w:pPr>
      <w:r>
        <w:separator/>
      </w:r>
    </w:p>
  </w:endnote>
  <w:endnote w:type="continuationSeparator" w:id="0">
    <w:p w:rsidR="003F6F0C" w:rsidRDefault="003F6F0C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0C" w:rsidRDefault="003F6F0C" w:rsidP="00702605">
      <w:pPr>
        <w:pStyle w:val="-Punkt"/>
        <w:spacing w:before="144"/>
      </w:pPr>
      <w:r>
        <w:separator/>
      </w:r>
    </w:p>
  </w:footnote>
  <w:footnote w:type="continuationSeparator" w:id="0">
    <w:p w:rsidR="003F6F0C" w:rsidRDefault="003F6F0C" w:rsidP="00702605">
      <w:pPr>
        <w:pStyle w:val="-Punkt"/>
        <w:spacing w:before="144"/>
      </w:pPr>
      <w:r>
        <w:continuationSeparator/>
      </w:r>
    </w:p>
  </w:footnote>
  <w:footnote w:id="1">
    <w:p w:rsidR="006F7DEA" w:rsidRPr="00E32024" w:rsidRDefault="006F7DEA" w:rsidP="006F7DEA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Wypełnić, jeśli dotyczy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6F7DEA" w:rsidRPr="002C005F" w:rsidRDefault="006F7DEA" w:rsidP="006F7DEA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7DEA" w:rsidRPr="002C005F" w:rsidRDefault="006F7DEA" w:rsidP="006F7DEA">
      <w:pPr>
        <w:jc w:val="both"/>
        <w:rPr>
          <w:sz w:val="20"/>
          <w:szCs w:val="20"/>
        </w:rPr>
      </w:pPr>
    </w:p>
    <w:p w:rsidR="006F7DEA" w:rsidRDefault="006F7DEA" w:rsidP="006F7DEA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21928"/>
    <w:rsid w:val="00131B23"/>
    <w:rsid w:val="00144059"/>
    <w:rsid w:val="00162076"/>
    <w:rsid w:val="001A6DAB"/>
    <w:rsid w:val="001D0BF0"/>
    <w:rsid w:val="001D1CF7"/>
    <w:rsid w:val="00212716"/>
    <w:rsid w:val="002F5AA5"/>
    <w:rsid w:val="002F7A6B"/>
    <w:rsid w:val="00301040"/>
    <w:rsid w:val="00312830"/>
    <w:rsid w:val="00343D33"/>
    <w:rsid w:val="00350A76"/>
    <w:rsid w:val="003F6F0C"/>
    <w:rsid w:val="00401CBE"/>
    <w:rsid w:val="005255B0"/>
    <w:rsid w:val="00560CDB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749D2"/>
    <w:rsid w:val="007C2865"/>
    <w:rsid w:val="007D2CC2"/>
    <w:rsid w:val="008805F3"/>
    <w:rsid w:val="00895373"/>
    <w:rsid w:val="008B4830"/>
    <w:rsid w:val="008D21D0"/>
    <w:rsid w:val="009419BA"/>
    <w:rsid w:val="0098441B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B459C"/>
    <w:rsid w:val="00D050D3"/>
    <w:rsid w:val="00D06B6C"/>
    <w:rsid w:val="00D448F4"/>
    <w:rsid w:val="00D76A40"/>
    <w:rsid w:val="00D86925"/>
    <w:rsid w:val="00DB217B"/>
    <w:rsid w:val="00DB4A21"/>
    <w:rsid w:val="00DB7949"/>
    <w:rsid w:val="00E15415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C765F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0D7BB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A16A-D3D0-4717-8A3D-12FEF068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5</cp:revision>
  <cp:lastPrinted>2019-07-16T09:30:00Z</cp:lastPrinted>
  <dcterms:created xsi:type="dcterms:W3CDTF">2019-12-05T09:24:00Z</dcterms:created>
  <dcterms:modified xsi:type="dcterms:W3CDTF">2023-11-10T11:41:00Z</dcterms:modified>
</cp:coreProperties>
</file>