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F46A94" w14:textId="77777777" w:rsidR="002262E7" w:rsidRDefault="00B43DA3" w:rsidP="00A02CE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 w:rsidR="00786771">
        <w:rPr>
          <w:sz w:val="24"/>
          <w:szCs w:val="24"/>
        </w:rPr>
        <w:tab/>
      </w:r>
      <w:r w:rsidR="00786771">
        <w:rPr>
          <w:sz w:val="24"/>
          <w:szCs w:val="24"/>
        </w:rPr>
        <w:tab/>
      </w:r>
      <w:r w:rsidR="00786771">
        <w:rPr>
          <w:sz w:val="24"/>
          <w:szCs w:val="24"/>
        </w:rPr>
        <w:tab/>
      </w:r>
      <w:r w:rsidR="00786771">
        <w:rPr>
          <w:sz w:val="24"/>
          <w:szCs w:val="24"/>
        </w:rPr>
        <w:tab/>
      </w:r>
    </w:p>
    <w:p w14:paraId="72A9755F" w14:textId="77777777" w:rsidR="00786771" w:rsidRPr="00C42298" w:rsidRDefault="00786771" w:rsidP="00425546">
      <w:pPr>
        <w:spacing w:after="0" w:line="240" w:lineRule="auto"/>
        <w:ind w:left="6372"/>
        <w:jc w:val="both"/>
        <w:rPr>
          <w:rFonts w:ascii="Times New Roman" w:hAnsi="Times New Roman" w:cs="Times New Roman"/>
          <w:color w:val="00B050"/>
          <w:sz w:val="24"/>
          <w:szCs w:val="24"/>
          <w:u w:val="single"/>
          <w:lang w:val="en-GB"/>
        </w:rPr>
      </w:pPr>
      <w:r w:rsidRPr="00C4229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C42298">
        <w:rPr>
          <w:rFonts w:ascii="Times New Roman" w:hAnsi="Times New Roman" w:cs="Times New Roman"/>
          <w:sz w:val="24"/>
          <w:szCs w:val="24"/>
          <w:u w:val="single"/>
          <w:lang w:val="en-GB"/>
        </w:rPr>
        <w:t>Attachment no.</w:t>
      </w:r>
      <w:r w:rsidR="005225A4" w:rsidRPr="00C42298">
        <w:rPr>
          <w:rFonts w:ascii="Times New Roman" w:hAnsi="Times New Roman" w:cs="Times New Roman"/>
          <w:sz w:val="24"/>
          <w:szCs w:val="24"/>
          <w:u w:val="single"/>
          <w:lang w:val="en-GB"/>
        </w:rPr>
        <w:t xml:space="preserve"> </w:t>
      </w:r>
      <w:r w:rsidR="00D042B8" w:rsidRPr="00C42298">
        <w:rPr>
          <w:rFonts w:ascii="Times New Roman" w:hAnsi="Times New Roman" w:cs="Times New Roman"/>
          <w:sz w:val="24"/>
          <w:szCs w:val="24"/>
          <w:u w:val="single"/>
          <w:lang w:val="en-GB"/>
        </w:rPr>
        <w:t>2</w:t>
      </w:r>
    </w:p>
    <w:p w14:paraId="6A08B3E5" w14:textId="77777777" w:rsidR="00786771" w:rsidRPr="00C42298" w:rsidRDefault="00786771" w:rsidP="004255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6AEA5817" w14:textId="77777777" w:rsidR="00DB31DD" w:rsidRPr="00C42298" w:rsidRDefault="00DB31DD" w:rsidP="004255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3B426CE2" w14:textId="77777777" w:rsidR="001B11AF" w:rsidRPr="00C42298" w:rsidRDefault="00FD08FE" w:rsidP="004255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C42298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C42298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C42298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C42298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C42298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C42298">
        <w:rPr>
          <w:rFonts w:ascii="Times New Roman" w:hAnsi="Times New Roman" w:cs="Times New Roman"/>
          <w:sz w:val="24"/>
          <w:szCs w:val="24"/>
          <w:lang w:val="en-GB"/>
        </w:rPr>
        <w:tab/>
      </w:r>
      <w:r w:rsidR="00DB31DD" w:rsidRPr="00C42298">
        <w:rPr>
          <w:rFonts w:ascii="Times New Roman" w:hAnsi="Times New Roman" w:cs="Times New Roman"/>
          <w:sz w:val="24"/>
          <w:szCs w:val="24"/>
          <w:lang w:val="en-GB"/>
        </w:rPr>
        <w:tab/>
      </w:r>
      <w:r w:rsidR="00DB31DD" w:rsidRPr="00C42298">
        <w:rPr>
          <w:rFonts w:ascii="Times New Roman" w:hAnsi="Times New Roman" w:cs="Times New Roman"/>
          <w:sz w:val="24"/>
          <w:szCs w:val="24"/>
          <w:lang w:val="en-GB"/>
        </w:rPr>
        <w:tab/>
      </w:r>
      <w:r w:rsidR="00DB31DD" w:rsidRPr="00C42298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C42298">
        <w:rPr>
          <w:rFonts w:ascii="Times New Roman" w:hAnsi="Times New Roman" w:cs="Times New Roman"/>
          <w:sz w:val="24"/>
          <w:szCs w:val="24"/>
          <w:lang w:val="en-GB"/>
        </w:rPr>
        <w:t>…………………………….</w:t>
      </w:r>
    </w:p>
    <w:p w14:paraId="7E57DDC2" w14:textId="77777777" w:rsidR="00786771" w:rsidRPr="00C42298" w:rsidRDefault="00786771" w:rsidP="0042554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C42298">
        <w:rPr>
          <w:rFonts w:ascii="Times New Roman" w:hAnsi="Times New Roman" w:cs="Times New Roman"/>
          <w:sz w:val="24"/>
          <w:szCs w:val="24"/>
          <w:lang w:val="en-GB"/>
        </w:rPr>
        <w:t xml:space="preserve">       </w:t>
      </w:r>
      <w:r w:rsidRPr="00C42298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C42298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C42298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C42298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C42298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C42298">
        <w:rPr>
          <w:rFonts w:ascii="Times New Roman" w:hAnsi="Times New Roman" w:cs="Times New Roman"/>
          <w:sz w:val="24"/>
          <w:szCs w:val="24"/>
          <w:lang w:val="en-GB"/>
        </w:rPr>
        <w:tab/>
      </w:r>
      <w:r w:rsidR="00FD08FE" w:rsidRPr="00C42298">
        <w:rPr>
          <w:rFonts w:ascii="Times New Roman" w:hAnsi="Times New Roman" w:cs="Times New Roman"/>
          <w:sz w:val="24"/>
          <w:szCs w:val="24"/>
          <w:lang w:val="en-GB"/>
        </w:rPr>
        <w:t xml:space="preserve">     </w:t>
      </w:r>
      <w:r w:rsidR="00B6509B" w:rsidRPr="00C42298">
        <w:rPr>
          <w:rFonts w:ascii="Times New Roman" w:hAnsi="Times New Roman" w:cs="Times New Roman"/>
          <w:sz w:val="24"/>
          <w:szCs w:val="24"/>
          <w:lang w:val="en-GB"/>
        </w:rPr>
        <w:t xml:space="preserve">            </w:t>
      </w:r>
      <w:r w:rsidR="00DB31DD" w:rsidRPr="00C42298">
        <w:rPr>
          <w:rFonts w:ascii="Times New Roman" w:hAnsi="Times New Roman" w:cs="Times New Roman"/>
          <w:sz w:val="24"/>
          <w:szCs w:val="24"/>
          <w:lang w:val="en-GB"/>
        </w:rPr>
        <w:tab/>
      </w:r>
      <w:r w:rsidR="00DB31DD" w:rsidRPr="00C42298">
        <w:rPr>
          <w:rFonts w:ascii="Times New Roman" w:hAnsi="Times New Roman" w:cs="Times New Roman"/>
          <w:sz w:val="24"/>
          <w:szCs w:val="24"/>
          <w:lang w:val="en-GB"/>
        </w:rPr>
        <w:tab/>
      </w:r>
      <w:r w:rsidR="00DB31DD" w:rsidRPr="00C42298">
        <w:rPr>
          <w:rFonts w:ascii="Times New Roman" w:hAnsi="Times New Roman" w:cs="Times New Roman"/>
          <w:sz w:val="24"/>
          <w:szCs w:val="24"/>
          <w:lang w:val="en-GB"/>
        </w:rPr>
        <w:tab/>
      </w:r>
      <w:r w:rsidR="00B6509B" w:rsidRPr="00C4229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C42298">
        <w:rPr>
          <w:rFonts w:ascii="Times New Roman" w:hAnsi="Times New Roman" w:cs="Times New Roman"/>
          <w:sz w:val="20"/>
          <w:szCs w:val="20"/>
          <w:lang w:val="en-GB"/>
        </w:rPr>
        <w:t>(place and date</w:t>
      </w:r>
      <w:r w:rsidRPr="00C42298">
        <w:rPr>
          <w:rFonts w:ascii="Times New Roman" w:hAnsi="Times New Roman" w:cs="Times New Roman"/>
          <w:sz w:val="20"/>
          <w:szCs w:val="20"/>
          <w:lang w:val="en-GB"/>
        </w:rPr>
        <w:t>)</w:t>
      </w:r>
    </w:p>
    <w:p w14:paraId="0BE35C82" w14:textId="77777777" w:rsidR="00786771" w:rsidRPr="00C42298" w:rsidRDefault="00786771" w:rsidP="004255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2C60929D" w14:textId="77777777" w:rsidR="00DB31DD" w:rsidRPr="00C42298" w:rsidRDefault="00DB31DD" w:rsidP="004255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GB"/>
        </w:rPr>
      </w:pPr>
    </w:p>
    <w:p w14:paraId="0FE54B08" w14:textId="77777777" w:rsidR="001B11AF" w:rsidRPr="00C42298" w:rsidRDefault="00C42298" w:rsidP="004255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Protocol of </w:t>
      </w:r>
      <w:r w:rsidRPr="00C4229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CLO (</w:t>
      </w:r>
      <w:r w:rsidRPr="00C42298">
        <w:rPr>
          <w:rFonts w:ascii="Times New Roman" w:hAnsi="Times New Roman" w:cs="Times New Roman"/>
          <w:sz w:val="24"/>
          <w:szCs w:val="24"/>
          <w:lang w:val="en-GB"/>
        </w:rPr>
        <w:t>PEU</w:t>
      </w:r>
      <w:r>
        <w:rPr>
          <w:rFonts w:ascii="Times New Roman" w:hAnsi="Times New Roman" w:cs="Times New Roman"/>
          <w:sz w:val="24"/>
          <w:szCs w:val="24"/>
          <w:lang w:val="en-GB"/>
        </w:rPr>
        <w:t>)</w:t>
      </w:r>
      <w:r w:rsidR="00662FC1">
        <w:rPr>
          <w:rFonts w:ascii="Times New Roman" w:hAnsi="Times New Roman" w:cs="Times New Roman"/>
          <w:sz w:val="24"/>
          <w:szCs w:val="24"/>
          <w:lang w:val="en-GB"/>
        </w:rPr>
        <w:t xml:space="preserve"> Commission concerning</w:t>
      </w:r>
      <w:r w:rsidRPr="00C42298">
        <w:rPr>
          <w:rFonts w:ascii="Times New Roman" w:hAnsi="Times New Roman" w:cs="Times New Roman"/>
          <w:sz w:val="24"/>
          <w:szCs w:val="24"/>
          <w:lang w:val="en-GB"/>
        </w:rPr>
        <w:t xml:space="preserve"> the procedure of confirming learning outcomes</w:t>
      </w:r>
    </w:p>
    <w:p w14:paraId="6A7C3C02" w14:textId="77777777" w:rsidR="001B11AF" w:rsidRPr="00C42298" w:rsidRDefault="001B11AF" w:rsidP="004255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3B170B38" w14:textId="77777777" w:rsidR="001B11AF" w:rsidRPr="00C42298" w:rsidRDefault="001B11AF" w:rsidP="004255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7E162BCC" w14:textId="77777777" w:rsidR="001B11AF" w:rsidRPr="00C42298" w:rsidRDefault="00662FC1" w:rsidP="004255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The Commission</w:t>
      </w:r>
      <w:r w:rsidR="00C42298">
        <w:rPr>
          <w:rFonts w:ascii="Times New Roman" w:hAnsi="Times New Roman" w:cs="Times New Roman"/>
          <w:sz w:val="24"/>
          <w:szCs w:val="24"/>
          <w:lang w:val="en-GB"/>
        </w:rPr>
        <w:t xml:space="preserve"> consisting of</w:t>
      </w:r>
      <w:r w:rsidR="006367C6" w:rsidRPr="00C42298">
        <w:rPr>
          <w:rFonts w:ascii="Times New Roman" w:hAnsi="Times New Roman" w:cs="Times New Roman"/>
          <w:sz w:val="24"/>
          <w:szCs w:val="24"/>
          <w:lang w:val="en-GB"/>
        </w:rPr>
        <w:t>:</w:t>
      </w:r>
    </w:p>
    <w:p w14:paraId="339B23C0" w14:textId="77777777" w:rsidR="006367C6" w:rsidRPr="00C42298" w:rsidRDefault="006367C6" w:rsidP="004255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C42298">
        <w:rPr>
          <w:rFonts w:ascii="Times New Roman" w:hAnsi="Times New Roman" w:cs="Times New Roman"/>
          <w:sz w:val="24"/>
          <w:szCs w:val="24"/>
          <w:lang w:val="en-GB"/>
        </w:rPr>
        <w:t>1.</w:t>
      </w:r>
    </w:p>
    <w:p w14:paraId="61B7534A" w14:textId="77777777" w:rsidR="006367C6" w:rsidRPr="00C42298" w:rsidRDefault="006367C6" w:rsidP="004255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C42298">
        <w:rPr>
          <w:rFonts w:ascii="Times New Roman" w:hAnsi="Times New Roman" w:cs="Times New Roman"/>
          <w:sz w:val="24"/>
          <w:szCs w:val="24"/>
          <w:lang w:val="en-GB"/>
        </w:rPr>
        <w:t>2.</w:t>
      </w:r>
    </w:p>
    <w:p w14:paraId="51033638" w14:textId="77777777" w:rsidR="00CC2ABF" w:rsidRPr="00C42298" w:rsidRDefault="006367C6" w:rsidP="004255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C42298">
        <w:rPr>
          <w:rFonts w:ascii="Times New Roman" w:hAnsi="Times New Roman" w:cs="Times New Roman"/>
          <w:sz w:val="24"/>
          <w:szCs w:val="24"/>
          <w:lang w:val="en-GB"/>
        </w:rPr>
        <w:t>3.</w:t>
      </w:r>
    </w:p>
    <w:p w14:paraId="0343D13F" w14:textId="77777777" w:rsidR="00692D42" w:rsidRPr="00C42298" w:rsidRDefault="00692D42" w:rsidP="004255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C42298">
        <w:rPr>
          <w:rFonts w:ascii="Times New Roman" w:hAnsi="Times New Roman" w:cs="Times New Roman"/>
          <w:sz w:val="24"/>
          <w:szCs w:val="24"/>
          <w:lang w:val="en-GB"/>
        </w:rPr>
        <w:t>4.</w:t>
      </w:r>
    </w:p>
    <w:p w14:paraId="5BBF1BA0" w14:textId="77777777" w:rsidR="00692D42" w:rsidRPr="00C42298" w:rsidRDefault="00692D42" w:rsidP="004255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C42298">
        <w:rPr>
          <w:rFonts w:ascii="Times New Roman" w:hAnsi="Times New Roman" w:cs="Times New Roman"/>
          <w:sz w:val="24"/>
          <w:szCs w:val="24"/>
          <w:lang w:val="en-GB"/>
        </w:rPr>
        <w:t>5.</w:t>
      </w:r>
    </w:p>
    <w:p w14:paraId="4D93BCBE" w14:textId="77777777" w:rsidR="00692D42" w:rsidRPr="00C42298" w:rsidRDefault="00692D42" w:rsidP="004255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C42298">
        <w:rPr>
          <w:rFonts w:ascii="Times New Roman" w:hAnsi="Times New Roman" w:cs="Times New Roman"/>
          <w:sz w:val="24"/>
          <w:szCs w:val="24"/>
          <w:lang w:val="en-GB"/>
        </w:rPr>
        <w:t>6</w:t>
      </w:r>
    </w:p>
    <w:p w14:paraId="37BC99EB" w14:textId="77777777" w:rsidR="00692D42" w:rsidRPr="00C42298" w:rsidRDefault="00692D42" w:rsidP="004255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C42298">
        <w:rPr>
          <w:rFonts w:ascii="Times New Roman" w:hAnsi="Times New Roman" w:cs="Times New Roman"/>
          <w:sz w:val="24"/>
          <w:szCs w:val="24"/>
          <w:lang w:val="en-GB"/>
        </w:rPr>
        <w:t>7.</w:t>
      </w:r>
    </w:p>
    <w:p w14:paraId="59699E7E" w14:textId="77777777" w:rsidR="006367C6" w:rsidRPr="00C42298" w:rsidRDefault="006367C6" w:rsidP="004255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43F2249C" w14:textId="77777777" w:rsidR="006367C6" w:rsidRPr="00C42298" w:rsidRDefault="00662FC1" w:rsidP="004255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realized the procedure aimed at</w:t>
      </w:r>
      <w:r w:rsidR="00C42298">
        <w:rPr>
          <w:rFonts w:ascii="Times New Roman" w:hAnsi="Times New Roman" w:cs="Times New Roman"/>
          <w:sz w:val="24"/>
          <w:szCs w:val="24"/>
          <w:lang w:val="en-GB"/>
        </w:rPr>
        <w:t xml:space="preserve"> confirming </w:t>
      </w:r>
      <w:r w:rsidR="00C42298" w:rsidRPr="00C42298">
        <w:rPr>
          <w:rFonts w:ascii="Times New Roman" w:hAnsi="Times New Roman" w:cs="Times New Roman"/>
          <w:sz w:val="24"/>
          <w:szCs w:val="24"/>
          <w:lang w:val="en-GB"/>
        </w:rPr>
        <w:t>learning outcomes</w:t>
      </w:r>
      <w:r w:rsidR="00C42298">
        <w:rPr>
          <w:rFonts w:ascii="Times New Roman" w:hAnsi="Times New Roman" w:cs="Times New Roman"/>
          <w:sz w:val="24"/>
          <w:szCs w:val="24"/>
          <w:lang w:val="en-GB"/>
        </w:rPr>
        <w:t xml:space="preserve"> of Mr./Ms.</w:t>
      </w:r>
      <w:r w:rsidR="006367C6" w:rsidRPr="00C42298">
        <w:rPr>
          <w:rFonts w:ascii="Times New Roman" w:hAnsi="Times New Roman" w:cs="Times New Roman"/>
          <w:sz w:val="24"/>
          <w:szCs w:val="24"/>
          <w:lang w:val="en-GB"/>
        </w:rPr>
        <w:t xml:space="preserve"> ………………………………………………………. </w:t>
      </w:r>
      <w:r w:rsidR="00C42298">
        <w:rPr>
          <w:rFonts w:ascii="Times New Roman" w:hAnsi="Times New Roman" w:cs="Times New Roman"/>
          <w:sz w:val="24"/>
          <w:szCs w:val="24"/>
          <w:lang w:val="en-GB"/>
        </w:rPr>
        <w:t>on</w:t>
      </w:r>
      <w:r w:rsidR="00C42298" w:rsidRPr="00C42298">
        <w:rPr>
          <w:rFonts w:ascii="Times New Roman" w:hAnsi="Times New Roman" w:cs="Times New Roman"/>
          <w:sz w:val="24"/>
          <w:szCs w:val="24"/>
          <w:lang w:val="en-GB"/>
        </w:rPr>
        <w:t xml:space="preserve"> ……………………… in the manner provided for by the Resolution of the Senate. The summary of the obtained results is presented below:</w:t>
      </w:r>
    </w:p>
    <w:p w14:paraId="3B735089" w14:textId="77777777" w:rsidR="00034DB8" w:rsidRPr="00C42298" w:rsidRDefault="00034DB8" w:rsidP="004255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1985"/>
        <w:gridCol w:w="2551"/>
        <w:gridCol w:w="2552"/>
        <w:gridCol w:w="1275"/>
      </w:tblGrid>
      <w:tr w:rsidR="00CD0EFF" w:rsidRPr="00C42298" w14:paraId="531F6735" w14:textId="77777777" w:rsidTr="00CD0EFF">
        <w:tc>
          <w:tcPr>
            <w:tcW w:w="817" w:type="dxa"/>
          </w:tcPr>
          <w:p w14:paraId="51E565C5" w14:textId="77777777" w:rsidR="00CD0EFF" w:rsidRPr="00C42298" w:rsidRDefault="00C42298" w:rsidP="004255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No</w:t>
            </w:r>
            <w:r w:rsidR="00CD0EFF" w:rsidRPr="00C4229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</w:p>
        </w:tc>
        <w:tc>
          <w:tcPr>
            <w:tcW w:w="1985" w:type="dxa"/>
          </w:tcPr>
          <w:p w14:paraId="687E13C6" w14:textId="77777777" w:rsidR="00CD0EFF" w:rsidRPr="00C42298" w:rsidRDefault="00C42298" w:rsidP="00CD0E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Learning outcome</w:t>
            </w:r>
          </w:p>
        </w:tc>
        <w:tc>
          <w:tcPr>
            <w:tcW w:w="2551" w:type="dxa"/>
          </w:tcPr>
          <w:p w14:paraId="47C991A2" w14:textId="77777777" w:rsidR="00CD0EFF" w:rsidRPr="00C42298" w:rsidRDefault="00C42298" w:rsidP="004255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Subject</w:t>
            </w:r>
          </w:p>
        </w:tc>
        <w:tc>
          <w:tcPr>
            <w:tcW w:w="2552" w:type="dxa"/>
          </w:tcPr>
          <w:p w14:paraId="1AE4D39D" w14:textId="77777777" w:rsidR="00CD0EFF" w:rsidRPr="00C42298" w:rsidRDefault="00C42298" w:rsidP="0042554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Number of</w:t>
            </w:r>
            <w:r w:rsidR="00CD0EFF" w:rsidRPr="00C4229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ECTS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points</w:t>
            </w:r>
          </w:p>
        </w:tc>
        <w:tc>
          <w:tcPr>
            <w:tcW w:w="1275" w:type="dxa"/>
          </w:tcPr>
          <w:p w14:paraId="5796E6C1" w14:textId="77777777" w:rsidR="00CD0EFF" w:rsidRPr="00C42298" w:rsidRDefault="00C42298" w:rsidP="0042554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Grade</w:t>
            </w:r>
          </w:p>
        </w:tc>
      </w:tr>
      <w:tr w:rsidR="00CD0EFF" w:rsidRPr="00C42298" w14:paraId="624A032C" w14:textId="77777777" w:rsidTr="00CD0EFF">
        <w:tc>
          <w:tcPr>
            <w:tcW w:w="817" w:type="dxa"/>
          </w:tcPr>
          <w:p w14:paraId="76C74813" w14:textId="77777777" w:rsidR="00CD0EFF" w:rsidRPr="00C42298" w:rsidRDefault="00CD0EFF" w:rsidP="004255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4229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</w:t>
            </w:r>
          </w:p>
        </w:tc>
        <w:tc>
          <w:tcPr>
            <w:tcW w:w="1985" w:type="dxa"/>
          </w:tcPr>
          <w:p w14:paraId="5624E95A" w14:textId="77777777" w:rsidR="00CD0EFF" w:rsidRPr="00C42298" w:rsidRDefault="00CD0EFF" w:rsidP="0042554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551" w:type="dxa"/>
          </w:tcPr>
          <w:p w14:paraId="611903A0" w14:textId="77777777" w:rsidR="00CD0EFF" w:rsidRPr="00C42298" w:rsidRDefault="00CD0EFF" w:rsidP="0042554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552" w:type="dxa"/>
          </w:tcPr>
          <w:p w14:paraId="17ACFA7A" w14:textId="77777777" w:rsidR="00CD0EFF" w:rsidRPr="00C42298" w:rsidRDefault="00CD0EFF" w:rsidP="0042554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275" w:type="dxa"/>
          </w:tcPr>
          <w:p w14:paraId="6211DCA1" w14:textId="77777777" w:rsidR="00CD0EFF" w:rsidRPr="00C42298" w:rsidRDefault="00CD0EFF" w:rsidP="0042554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CD0EFF" w:rsidRPr="00C42298" w14:paraId="0407C1EB" w14:textId="77777777" w:rsidTr="00CD0EFF">
        <w:tc>
          <w:tcPr>
            <w:tcW w:w="817" w:type="dxa"/>
          </w:tcPr>
          <w:p w14:paraId="4C68A466" w14:textId="77777777" w:rsidR="00CD0EFF" w:rsidRPr="00C42298" w:rsidRDefault="00CD0EFF" w:rsidP="004255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4229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2.</w:t>
            </w:r>
          </w:p>
        </w:tc>
        <w:tc>
          <w:tcPr>
            <w:tcW w:w="1985" w:type="dxa"/>
          </w:tcPr>
          <w:p w14:paraId="6577A8BB" w14:textId="77777777" w:rsidR="00CD0EFF" w:rsidRPr="00C42298" w:rsidRDefault="00CD0EFF" w:rsidP="0042554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551" w:type="dxa"/>
          </w:tcPr>
          <w:p w14:paraId="3A90F94E" w14:textId="77777777" w:rsidR="00CD0EFF" w:rsidRPr="00C42298" w:rsidRDefault="00CD0EFF" w:rsidP="0042554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552" w:type="dxa"/>
          </w:tcPr>
          <w:p w14:paraId="66B90A56" w14:textId="77777777" w:rsidR="00CD0EFF" w:rsidRPr="00C42298" w:rsidRDefault="00CD0EFF" w:rsidP="0042554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275" w:type="dxa"/>
          </w:tcPr>
          <w:p w14:paraId="63CE7FC0" w14:textId="77777777" w:rsidR="00CD0EFF" w:rsidRPr="00C42298" w:rsidRDefault="00CD0EFF" w:rsidP="0042554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CD0EFF" w:rsidRPr="00C42298" w14:paraId="65AE617D" w14:textId="77777777" w:rsidTr="00CD0EFF">
        <w:tc>
          <w:tcPr>
            <w:tcW w:w="817" w:type="dxa"/>
          </w:tcPr>
          <w:p w14:paraId="38A70DB1" w14:textId="77777777" w:rsidR="00CD0EFF" w:rsidRPr="00C42298" w:rsidRDefault="00CD0EFF" w:rsidP="004255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4229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3.</w:t>
            </w:r>
          </w:p>
        </w:tc>
        <w:tc>
          <w:tcPr>
            <w:tcW w:w="1985" w:type="dxa"/>
          </w:tcPr>
          <w:p w14:paraId="7BC5176A" w14:textId="77777777" w:rsidR="00CD0EFF" w:rsidRPr="00C42298" w:rsidRDefault="00CD0EFF" w:rsidP="0042554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551" w:type="dxa"/>
          </w:tcPr>
          <w:p w14:paraId="53202EB9" w14:textId="77777777" w:rsidR="00CD0EFF" w:rsidRPr="00C42298" w:rsidRDefault="00CD0EFF" w:rsidP="0042554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552" w:type="dxa"/>
          </w:tcPr>
          <w:p w14:paraId="14AD5ABB" w14:textId="77777777" w:rsidR="00CD0EFF" w:rsidRPr="00C42298" w:rsidRDefault="00CD0EFF" w:rsidP="0042554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275" w:type="dxa"/>
          </w:tcPr>
          <w:p w14:paraId="597E8482" w14:textId="77777777" w:rsidR="00CD0EFF" w:rsidRPr="00C42298" w:rsidRDefault="00CD0EFF" w:rsidP="0042554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CD0EFF" w:rsidRPr="00C42298" w14:paraId="76C3FD89" w14:textId="77777777" w:rsidTr="00CD0EFF">
        <w:tc>
          <w:tcPr>
            <w:tcW w:w="817" w:type="dxa"/>
          </w:tcPr>
          <w:p w14:paraId="6DDEF8AF" w14:textId="77777777" w:rsidR="00CD0EFF" w:rsidRPr="00C42298" w:rsidRDefault="00CD0EFF" w:rsidP="004255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4229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4.</w:t>
            </w:r>
          </w:p>
        </w:tc>
        <w:tc>
          <w:tcPr>
            <w:tcW w:w="1985" w:type="dxa"/>
          </w:tcPr>
          <w:p w14:paraId="1DF75095" w14:textId="77777777" w:rsidR="00CD0EFF" w:rsidRPr="00C42298" w:rsidRDefault="00CD0EFF" w:rsidP="0042554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551" w:type="dxa"/>
          </w:tcPr>
          <w:p w14:paraId="33DB131C" w14:textId="77777777" w:rsidR="00CD0EFF" w:rsidRPr="00C42298" w:rsidRDefault="00CD0EFF" w:rsidP="0042554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552" w:type="dxa"/>
          </w:tcPr>
          <w:p w14:paraId="7678EEBD" w14:textId="77777777" w:rsidR="00CD0EFF" w:rsidRPr="00C42298" w:rsidRDefault="00CD0EFF" w:rsidP="0042554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275" w:type="dxa"/>
          </w:tcPr>
          <w:p w14:paraId="186BB323" w14:textId="77777777" w:rsidR="00CD0EFF" w:rsidRPr="00C42298" w:rsidRDefault="00CD0EFF" w:rsidP="0042554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CD0EFF" w:rsidRPr="00C42298" w14:paraId="6496B6FD" w14:textId="77777777" w:rsidTr="00CD0EFF">
        <w:tc>
          <w:tcPr>
            <w:tcW w:w="817" w:type="dxa"/>
          </w:tcPr>
          <w:p w14:paraId="57E256F8" w14:textId="77777777" w:rsidR="00CD0EFF" w:rsidRPr="00C42298" w:rsidRDefault="00CD0EFF" w:rsidP="004255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4229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5.</w:t>
            </w:r>
          </w:p>
        </w:tc>
        <w:tc>
          <w:tcPr>
            <w:tcW w:w="1985" w:type="dxa"/>
          </w:tcPr>
          <w:p w14:paraId="212F5F02" w14:textId="77777777" w:rsidR="00CD0EFF" w:rsidRPr="00C42298" w:rsidRDefault="00CD0EFF" w:rsidP="0042554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551" w:type="dxa"/>
          </w:tcPr>
          <w:p w14:paraId="315C8D52" w14:textId="77777777" w:rsidR="00CD0EFF" w:rsidRPr="00C42298" w:rsidRDefault="00CD0EFF" w:rsidP="0042554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552" w:type="dxa"/>
          </w:tcPr>
          <w:p w14:paraId="46A6421A" w14:textId="77777777" w:rsidR="00CD0EFF" w:rsidRPr="00C42298" w:rsidRDefault="00CD0EFF" w:rsidP="0042554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275" w:type="dxa"/>
          </w:tcPr>
          <w:p w14:paraId="7342CBF0" w14:textId="77777777" w:rsidR="00CD0EFF" w:rsidRPr="00C42298" w:rsidRDefault="00CD0EFF" w:rsidP="0042554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</w:tbl>
    <w:p w14:paraId="04F6EB0B" w14:textId="77777777" w:rsidR="006367C6" w:rsidRPr="00C42298" w:rsidRDefault="006367C6" w:rsidP="004255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0FA3C464" w14:textId="77777777" w:rsidR="00374FE7" w:rsidRPr="00C42298" w:rsidRDefault="00662FC1" w:rsidP="00CD0E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CLO Commission awards total of ………. </w:t>
      </w:r>
      <w:r w:rsidR="00034DB8" w:rsidRPr="00C42298">
        <w:rPr>
          <w:rFonts w:ascii="Times New Roman" w:hAnsi="Times New Roman" w:cs="Times New Roman"/>
          <w:sz w:val="24"/>
          <w:szCs w:val="24"/>
          <w:lang w:val="en-GB"/>
        </w:rPr>
        <w:t>ECTS</w:t>
      </w:r>
      <w:r w:rsidR="00CD0EFF" w:rsidRPr="00C4229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points and makes positive/negative* decision concerning the application filed by Mr./Ms</w:t>
      </w:r>
      <w:r w:rsidR="00345FC7" w:rsidRPr="00C42298">
        <w:rPr>
          <w:rFonts w:ascii="Times New Roman" w:hAnsi="Times New Roman" w:cs="Times New Roman"/>
          <w:sz w:val="24"/>
          <w:szCs w:val="24"/>
          <w:lang w:val="en-GB"/>
        </w:rPr>
        <w:t>…………………………………..</w:t>
      </w:r>
      <w:r w:rsidR="00967374" w:rsidRPr="00C4229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CD0EFF" w:rsidRPr="00C42298">
        <w:rPr>
          <w:rFonts w:ascii="Times New Roman" w:hAnsi="Times New Roman" w:cs="Times New Roman"/>
          <w:sz w:val="24"/>
          <w:szCs w:val="24"/>
          <w:lang w:val="en-GB"/>
        </w:rPr>
        <w:t>o</w:t>
      </w:r>
      <w:r>
        <w:rPr>
          <w:rFonts w:ascii="Times New Roman" w:hAnsi="Times New Roman" w:cs="Times New Roman"/>
          <w:sz w:val="24"/>
          <w:szCs w:val="24"/>
          <w:lang w:val="en-GB"/>
        </w:rPr>
        <w:t>n admitting to semester</w:t>
      </w:r>
      <w:r w:rsidR="00BE13A7" w:rsidRPr="00C42298">
        <w:rPr>
          <w:rFonts w:ascii="Times New Roman" w:hAnsi="Times New Roman" w:cs="Times New Roman"/>
          <w:sz w:val="24"/>
          <w:szCs w:val="24"/>
          <w:lang w:val="en-GB"/>
        </w:rPr>
        <w:t xml:space="preserve"> ……</w:t>
      </w:r>
      <w:r w:rsidR="004529F9" w:rsidRPr="00C42298">
        <w:rPr>
          <w:rFonts w:ascii="Times New Roman" w:hAnsi="Times New Roman" w:cs="Times New Roman"/>
          <w:sz w:val="24"/>
          <w:szCs w:val="24"/>
          <w:lang w:val="en-GB"/>
        </w:rPr>
        <w:t>……………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of full-time/part-time</w:t>
      </w:r>
      <w:r w:rsidR="00CD0EFF" w:rsidRPr="00C42298">
        <w:rPr>
          <w:rFonts w:ascii="Times New Roman" w:hAnsi="Times New Roman" w:cs="Times New Roman"/>
          <w:sz w:val="24"/>
          <w:szCs w:val="24"/>
          <w:lang w:val="en-GB"/>
        </w:rPr>
        <w:t xml:space="preserve">* </w:t>
      </w:r>
      <w:r>
        <w:rPr>
          <w:rFonts w:ascii="Times New Roman" w:hAnsi="Times New Roman" w:cs="Times New Roman"/>
          <w:sz w:val="24"/>
          <w:szCs w:val="24"/>
          <w:lang w:val="en-GB"/>
        </w:rPr>
        <w:t>BA/BSc/MA/MSc</w:t>
      </w:r>
      <w:r w:rsidR="00CD0EFF" w:rsidRPr="00C42298">
        <w:rPr>
          <w:rFonts w:ascii="Times New Roman" w:hAnsi="Times New Roman" w:cs="Times New Roman"/>
          <w:sz w:val="24"/>
          <w:szCs w:val="24"/>
          <w:lang w:val="en-GB"/>
        </w:rPr>
        <w:t>* s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tudies in the following field of study </w:t>
      </w:r>
      <w:r w:rsidR="00CD0EFF" w:rsidRPr="00C42298">
        <w:rPr>
          <w:rFonts w:ascii="Times New Roman" w:hAnsi="Times New Roman" w:cs="Times New Roman"/>
          <w:sz w:val="24"/>
          <w:szCs w:val="24"/>
          <w:lang w:val="en-GB"/>
        </w:rPr>
        <w:t>…………………………………………………</w:t>
      </w:r>
      <w:r w:rsidR="00D422A4" w:rsidRPr="00C42298">
        <w:rPr>
          <w:rFonts w:ascii="Times New Roman" w:hAnsi="Times New Roman" w:cs="Times New Roman"/>
          <w:sz w:val="24"/>
          <w:szCs w:val="24"/>
          <w:lang w:val="en-GB"/>
        </w:rPr>
        <w:t>…</w:t>
      </w:r>
      <w:r w:rsidR="004529F9" w:rsidRPr="00C42298">
        <w:rPr>
          <w:rFonts w:ascii="Times New Roman" w:hAnsi="Times New Roman" w:cs="Times New Roman"/>
          <w:sz w:val="24"/>
          <w:szCs w:val="24"/>
          <w:lang w:val="en-GB"/>
        </w:rPr>
        <w:t>……………………………………………..</w:t>
      </w:r>
      <w:r w:rsidR="00CD0EFF" w:rsidRPr="00C4229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CD0EFF" w:rsidRPr="00C42298">
        <w:rPr>
          <w:rFonts w:ascii="Times New Roman" w:hAnsi="Times New Roman" w:cs="Times New Roman"/>
          <w:sz w:val="24"/>
          <w:szCs w:val="24"/>
          <w:lang w:val="en-GB"/>
        </w:rPr>
        <w:br/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major </w:t>
      </w:r>
      <w:r w:rsidR="00CC2ABF" w:rsidRPr="00C42298">
        <w:rPr>
          <w:rFonts w:ascii="Times New Roman" w:hAnsi="Times New Roman" w:cs="Times New Roman"/>
          <w:sz w:val="24"/>
          <w:szCs w:val="24"/>
          <w:lang w:val="en-GB"/>
        </w:rPr>
        <w:t>…………………………</w:t>
      </w:r>
    </w:p>
    <w:p w14:paraId="18B1D712" w14:textId="77777777" w:rsidR="00CD0EFF" w:rsidRPr="00C42298" w:rsidRDefault="00CD0EFF" w:rsidP="004255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79947D7D" w14:textId="77777777" w:rsidR="00034DB8" w:rsidRPr="00C42298" w:rsidRDefault="00662FC1" w:rsidP="004255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Signatures of the Commission</w:t>
      </w:r>
      <w:r w:rsidR="00034DB8" w:rsidRPr="00C42298">
        <w:rPr>
          <w:rFonts w:ascii="Times New Roman" w:hAnsi="Times New Roman" w:cs="Times New Roman"/>
          <w:sz w:val="24"/>
          <w:szCs w:val="24"/>
          <w:lang w:val="en-GB"/>
        </w:rPr>
        <w:t>:</w:t>
      </w:r>
    </w:p>
    <w:p w14:paraId="509F2E34" w14:textId="77777777" w:rsidR="00CD36AC" w:rsidRPr="00C42298" w:rsidRDefault="00CD36AC" w:rsidP="004255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05BC5C3B" w14:textId="77777777" w:rsidR="00034DB8" w:rsidRPr="00C42298" w:rsidRDefault="00034DB8" w:rsidP="00425546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C42298">
        <w:rPr>
          <w:rFonts w:ascii="Times New Roman" w:hAnsi="Times New Roman" w:cs="Times New Roman"/>
          <w:sz w:val="24"/>
          <w:szCs w:val="24"/>
          <w:lang w:val="en-GB"/>
        </w:rPr>
        <w:t>………………………………..</w:t>
      </w:r>
    </w:p>
    <w:p w14:paraId="262B0705" w14:textId="77777777" w:rsidR="00034DB8" w:rsidRPr="00C42298" w:rsidRDefault="00034DB8" w:rsidP="00425546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C42298">
        <w:rPr>
          <w:rFonts w:ascii="Times New Roman" w:hAnsi="Times New Roman" w:cs="Times New Roman"/>
          <w:sz w:val="24"/>
          <w:szCs w:val="24"/>
          <w:lang w:val="en-GB"/>
        </w:rPr>
        <w:t>………………………………..</w:t>
      </w:r>
    </w:p>
    <w:p w14:paraId="5BB91E83" w14:textId="77777777" w:rsidR="00034DB8" w:rsidRPr="00C42298" w:rsidRDefault="00034DB8" w:rsidP="00425546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C42298">
        <w:rPr>
          <w:rFonts w:ascii="Times New Roman" w:hAnsi="Times New Roman" w:cs="Times New Roman"/>
          <w:sz w:val="24"/>
          <w:szCs w:val="24"/>
          <w:lang w:val="en-GB"/>
        </w:rPr>
        <w:t>………………………………..</w:t>
      </w:r>
    </w:p>
    <w:p w14:paraId="67D45D4E" w14:textId="77777777" w:rsidR="00692D42" w:rsidRPr="00C42298" w:rsidRDefault="00692D42" w:rsidP="00425546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C42298">
        <w:rPr>
          <w:rFonts w:ascii="Times New Roman" w:hAnsi="Times New Roman" w:cs="Times New Roman"/>
          <w:sz w:val="24"/>
          <w:szCs w:val="24"/>
          <w:lang w:val="en-GB"/>
        </w:rPr>
        <w:lastRenderedPageBreak/>
        <w:t>………………………………..</w:t>
      </w:r>
    </w:p>
    <w:p w14:paraId="590C71BF" w14:textId="77777777" w:rsidR="00692D42" w:rsidRPr="00C42298" w:rsidRDefault="00692D42" w:rsidP="00425546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C42298">
        <w:rPr>
          <w:rFonts w:ascii="Times New Roman" w:hAnsi="Times New Roman" w:cs="Times New Roman"/>
          <w:sz w:val="24"/>
          <w:szCs w:val="24"/>
          <w:lang w:val="en-GB"/>
        </w:rPr>
        <w:t>………………………………..</w:t>
      </w:r>
    </w:p>
    <w:p w14:paraId="4D748241" w14:textId="77777777" w:rsidR="00692D42" w:rsidRPr="00C42298" w:rsidRDefault="00692D42" w:rsidP="00425546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C42298">
        <w:rPr>
          <w:rFonts w:ascii="Times New Roman" w:hAnsi="Times New Roman" w:cs="Times New Roman"/>
          <w:sz w:val="24"/>
          <w:szCs w:val="24"/>
          <w:lang w:val="en-GB"/>
        </w:rPr>
        <w:t>………………………………..</w:t>
      </w:r>
    </w:p>
    <w:p w14:paraId="09B5D79A" w14:textId="77777777" w:rsidR="00692D42" w:rsidRPr="00C42298" w:rsidRDefault="00692D42" w:rsidP="00425546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C42298">
        <w:rPr>
          <w:rFonts w:ascii="Times New Roman" w:hAnsi="Times New Roman" w:cs="Times New Roman"/>
          <w:sz w:val="24"/>
          <w:szCs w:val="24"/>
          <w:lang w:val="en-GB"/>
        </w:rPr>
        <w:t>………………………………..</w:t>
      </w:r>
    </w:p>
    <w:p w14:paraId="201CD636" w14:textId="77777777" w:rsidR="00286E3B" w:rsidRPr="00C42298" w:rsidRDefault="00286E3B" w:rsidP="00286E3B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0D528FFD" w14:textId="77777777" w:rsidR="00D422A4" w:rsidRPr="00C42298" w:rsidRDefault="00F508D1" w:rsidP="003D6579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C42298">
        <w:rPr>
          <w:rFonts w:ascii="Times New Roman" w:hAnsi="Times New Roman" w:cs="Times New Roman"/>
          <w:sz w:val="24"/>
          <w:szCs w:val="24"/>
          <w:lang w:val="en-GB"/>
        </w:rPr>
        <w:t>*</w:t>
      </w:r>
      <w:r w:rsidR="005B00D0" w:rsidRPr="005B00D0">
        <w:t xml:space="preserve"> </w:t>
      </w:r>
      <w:r w:rsidR="005B00D0" w:rsidRPr="005B00D0">
        <w:rPr>
          <w:rFonts w:ascii="Times New Roman" w:hAnsi="Times New Roman" w:cs="Times New Roman"/>
          <w:sz w:val="24"/>
          <w:szCs w:val="24"/>
          <w:lang w:val="en-GB"/>
        </w:rPr>
        <w:t>delete as appropriate</w:t>
      </w:r>
    </w:p>
    <w:p w14:paraId="336AA37E" w14:textId="77777777" w:rsidR="009D23D7" w:rsidRPr="00C42298" w:rsidRDefault="00662FC1" w:rsidP="00D422A4">
      <w:pPr>
        <w:spacing w:before="278" w:after="278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pl-PL"/>
        </w:rPr>
        <w:t xml:space="preserve">Information concerning </w:t>
      </w:r>
      <w:r w:rsidR="005B00D0" w:rsidRPr="005B00D0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pl-PL"/>
        </w:rPr>
        <w:t xml:space="preserve"> the processing of personal data in the process of confirming learning outcomes at the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pl-PL"/>
        </w:rPr>
        <w:t xml:space="preserve">Wroclaw </w:t>
      </w:r>
      <w:r w:rsidR="005B00D0" w:rsidRPr="005B00D0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pl-PL"/>
        </w:rPr>
        <w:t xml:space="preserve">University of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pl-PL"/>
        </w:rPr>
        <w:t>Environmental and Life Sciences</w:t>
      </w:r>
      <w:r w:rsidR="005B00D0" w:rsidRPr="005B00D0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pl-PL"/>
        </w:rPr>
        <w:t>.</w:t>
      </w:r>
    </w:p>
    <w:p w14:paraId="1D0EF6A9" w14:textId="77777777" w:rsidR="009D23D7" w:rsidRPr="00C42298" w:rsidRDefault="005B00D0" w:rsidP="00D422A4">
      <w:pPr>
        <w:spacing w:before="278" w:after="278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</w:pPr>
      <w:r w:rsidRPr="005B00D0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 xml:space="preserve">According to </w:t>
      </w:r>
      <w:r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 xml:space="preserve">the Art. 13 par. 1 and par. 2 of the </w:t>
      </w:r>
      <w:r w:rsidRPr="005B00D0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 xml:space="preserve">European </w:t>
      </w:r>
      <w:r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 xml:space="preserve">General </w:t>
      </w:r>
      <w:r w:rsidR="00662FC1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Data Protection Regulation issued on</w:t>
      </w:r>
      <w:r w:rsidRPr="005B00D0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 xml:space="preserve">the </w:t>
      </w:r>
      <w:r w:rsidRPr="005B00D0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27</w:t>
      </w:r>
      <w:r w:rsidRPr="005B00D0">
        <w:rPr>
          <w:rFonts w:ascii="Times New Roman" w:eastAsia="Times New Roman" w:hAnsi="Times New Roman" w:cs="Times New Roman"/>
          <w:sz w:val="24"/>
          <w:szCs w:val="24"/>
          <w:vertAlign w:val="superscript"/>
          <w:lang w:val="en-GB" w:eastAsia="pl-PL"/>
        </w:rPr>
        <w:t>th</w:t>
      </w:r>
      <w:r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 xml:space="preserve"> of</w:t>
      </w:r>
      <w:r w:rsidRPr="005B00D0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 xml:space="preserve"> April 2016 (GDPR), </w:t>
      </w:r>
      <w:r w:rsidR="00662FC1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we would like to inform you as follows</w:t>
      </w:r>
      <w:r w:rsidRPr="005B00D0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:</w:t>
      </w:r>
    </w:p>
    <w:p w14:paraId="62197BB9" w14:textId="77777777" w:rsidR="005B00D0" w:rsidRPr="005B00D0" w:rsidRDefault="005B00D0" w:rsidP="005B00D0">
      <w:pPr>
        <w:numPr>
          <w:ilvl w:val="0"/>
          <w:numId w:val="1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T</w:t>
      </w:r>
      <w:r w:rsidRPr="005B00D0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 xml:space="preserve">he </w:t>
      </w:r>
      <w:r w:rsidR="00662FC1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 xml:space="preserve">Wroclaw </w:t>
      </w:r>
      <w:r w:rsidRPr="005B00D0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 xml:space="preserve">University of </w:t>
      </w:r>
      <w:r w:rsidR="00662FC1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Environmental and Life Sciences</w:t>
      </w:r>
      <w:r w:rsidRPr="005B00D0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 xml:space="preserve">, based at 25 Norwida Street, 50-375 Wroclaw, NIP: 896-000-53-54, REGON: 000001867 </w:t>
      </w:r>
      <w:r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is t</w:t>
      </w:r>
      <w:r w:rsidRPr="005B00D0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he administrator of your personal data.</w:t>
      </w:r>
    </w:p>
    <w:p w14:paraId="06AC493E" w14:textId="77777777" w:rsidR="009D23D7" w:rsidRPr="00C42298" w:rsidRDefault="005B00D0" w:rsidP="005B00D0">
      <w:pPr>
        <w:numPr>
          <w:ilvl w:val="0"/>
          <w:numId w:val="1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</w:pPr>
      <w:r w:rsidRPr="005B00D0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The University has appointed a Data Protection Officer (DPO) who can be contacted at: iod@upwr.edu.pl.</w:t>
      </w:r>
    </w:p>
    <w:p w14:paraId="1A828B9E" w14:textId="77777777" w:rsidR="005B00D0" w:rsidRPr="005B00D0" w:rsidRDefault="005B00D0" w:rsidP="005B00D0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5B00D0">
        <w:rPr>
          <w:rFonts w:ascii="Times New Roman" w:hAnsi="Times New Roman" w:cs="Times New Roman"/>
          <w:sz w:val="24"/>
          <w:szCs w:val="24"/>
          <w:lang w:val="en-GB"/>
        </w:rPr>
        <w:t>Personal data are to be</w:t>
      </w:r>
      <w:r w:rsidR="00662FC1">
        <w:rPr>
          <w:rFonts w:ascii="Times New Roman" w:hAnsi="Times New Roman" w:cs="Times New Roman"/>
          <w:sz w:val="24"/>
          <w:szCs w:val="24"/>
          <w:lang w:val="en-GB"/>
        </w:rPr>
        <w:t xml:space="preserve"> processed in order to realize</w:t>
      </w:r>
      <w:r w:rsidRPr="005B00D0">
        <w:rPr>
          <w:rFonts w:ascii="Times New Roman" w:hAnsi="Times New Roman" w:cs="Times New Roman"/>
          <w:sz w:val="24"/>
          <w:szCs w:val="24"/>
          <w:lang w:val="en-GB"/>
        </w:rPr>
        <w:t xml:space="preserve"> the procedure of confirming learning o</w:t>
      </w:r>
      <w:r w:rsidR="00662FC1">
        <w:rPr>
          <w:rFonts w:ascii="Times New Roman" w:hAnsi="Times New Roman" w:cs="Times New Roman"/>
          <w:sz w:val="24"/>
          <w:szCs w:val="24"/>
          <w:lang w:val="en-GB"/>
        </w:rPr>
        <w:t>utcomes, based on the European General Regulation on the Protection of Personal Data issued on</w:t>
      </w:r>
      <w:r w:rsidRPr="005B00D0">
        <w:rPr>
          <w:rFonts w:ascii="Times New Roman" w:hAnsi="Times New Roman" w:cs="Times New Roman"/>
          <w:sz w:val="24"/>
          <w:szCs w:val="24"/>
          <w:lang w:val="en-GB"/>
        </w:rPr>
        <w:t xml:space="preserve"> the 27</w:t>
      </w:r>
      <w:r w:rsidRPr="005B00D0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th</w:t>
      </w:r>
      <w:r w:rsidRPr="005B00D0">
        <w:rPr>
          <w:rFonts w:ascii="Times New Roman" w:hAnsi="Times New Roman" w:cs="Times New Roman"/>
          <w:sz w:val="24"/>
          <w:szCs w:val="24"/>
          <w:lang w:val="en-GB"/>
        </w:rPr>
        <w:t xml:space="preserve"> of  Ap</w:t>
      </w:r>
      <w:r w:rsidR="00662FC1">
        <w:rPr>
          <w:rFonts w:ascii="Times New Roman" w:hAnsi="Times New Roman" w:cs="Times New Roman"/>
          <w:sz w:val="24"/>
          <w:szCs w:val="24"/>
          <w:lang w:val="en-GB"/>
        </w:rPr>
        <w:t xml:space="preserve">ril 2016, the Art. 6 par. 1 letter c, namely, based on </w:t>
      </w:r>
      <w:r w:rsidRPr="005B00D0">
        <w:rPr>
          <w:rFonts w:ascii="Times New Roman" w:hAnsi="Times New Roman" w:cs="Times New Roman"/>
          <w:sz w:val="24"/>
          <w:szCs w:val="24"/>
          <w:lang w:val="en-GB"/>
        </w:rPr>
        <w:t>the Act on Higher Education of the 20</w:t>
      </w:r>
      <w:r w:rsidRPr="005B00D0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th</w:t>
      </w:r>
      <w:r w:rsidRPr="005B00D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662FC1">
        <w:rPr>
          <w:rFonts w:ascii="Times New Roman" w:hAnsi="Times New Roman" w:cs="Times New Roman"/>
          <w:sz w:val="24"/>
          <w:szCs w:val="24"/>
          <w:lang w:val="en-GB"/>
        </w:rPr>
        <w:t>of July 2018 (Journal of Laws 2018, item 1668). Moreover, the data are</w:t>
      </w:r>
      <w:r w:rsidRPr="005B00D0">
        <w:rPr>
          <w:rFonts w:ascii="Times New Roman" w:hAnsi="Times New Roman" w:cs="Times New Roman"/>
          <w:sz w:val="24"/>
          <w:szCs w:val="24"/>
          <w:lang w:val="en-GB"/>
        </w:rPr>
        <w:t xml:space="preserve"> p</w:t>
      </w:r>
      <w:r w:rsidR="00662FC1">
        <w:rPr>
          <w:rFonts w:ascii="Times New Roman" w:hAnsi="Times New Roman" w:cs="Times New Roman"/>
          <w:sz w:val="24"/>
          <w:szCs w:val="24"/>
          <w:lang w:val="en-GB"/>
        </w:rPr>
        <w:t>rocessed based on the European General Regulation on the Protection of P</w:t>
      </w:r>
      <w:r w:rsidRPr="005B00D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="00662FC1">
        <w:rPr>
          <w:rFonts w:ascii="Times New Roman" w:hAnsi="Times New Roman" w:cs="Times New Roman"/>
          <w:sz w:val="24"/>
          <w:szCs w:val="24"/>
          <w:lang w:val="en-GB"/>
        </w:rPr>
        <w:t>rsonal Data issued on</w:t>
      </w:r>
      <w:r w:rsidRPr="005B00D0">
        <w:rPr>
          <w:rFonts w:ascii="Times New Roman" w:hAnsi="Times New Roman" w:cs="Times New Roman"/>
          <w:sz w:val="24"/>
          <w:szCs w:val="24"/>
          <w:lang w:val="en-GB"/>
        </w:rPr>
        <w:t xml:space="preserve"> the 27</w:t>
      </w:r>
      <w:r w:rsidRPr="005B00D0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th</w:t>
      </w:r>
      <w:r w:rsidRPr="005B00D0">
        <w:rPr>
          <w:rFonts w:ascii="Times New Roman" w:hAnsi="Times New Roman" w:cs="Times New Roman"/>
          <w:sz w:val="24"/>
          <w:szCs w:val="24"/>
          <w:lang w:val="en-GB"/>
        </w:rPr>
        <w:t xml:space="preserve"> of April 2016, the Art. 6 par. 1 letter f, in order to implement the legitimate interests of the data administrator regarding direct contact wit</w:t>
      </w:r>
      <w:r w:rsidR="00662FC1">
        <w:rPr>
          <w:rFonts w:ascii="Times New Roman" w:hAnsi="Times New Roman" w:cs="Times New Roman"/>
          <w:sz w:val="24"/>
          <w:szCs w:val="24"/>
          <w:lang w:val="en-GB"/>
        </w:rPr>
        <w:t xml:space="preserve">h candidates for studies and in order to </w:t>
      </w:r>
      <w:r w:rsidRPr="005B00D0">
        <w:rPr>
          <w:rFonts w:ascii="Times New Roman" w:hAnsi="Times New Roman" w:cs="Times New Roman"/>
          <w:sz w:val="24"/>
          <w:szCs w:val="24"/>
          <w:lang w:val="en-GB"/>
        </w:rPr>
        <w:t>facilitate and ensure the effectiveness of the processes of confirming learning outcomes and admission to studies.</w:t>
      </w:r>
    </w:p>
    <w:p w14:paraId="1D32F9CD" w14:textId="77777777" w:rsidR="001043F3" w:rsidRPr="005B00D0" w:rsidRDefault="008F559B" w:rsidP="005B00D0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In case an individual is not</w:t>
      </w:r>
      <w:r w:rsidR="005B00D0" w:rsidRPr="005B00D0">
        <w:rPr>
          <w:rFonts w:ascii="Times New Roman" w:hAnsi="Times New Roman" w:cs="Times New Roman"/>
          <w:sz w:val="24"/>
          <w:szCs w:val="24"/>
          <w:lang w:val="en-GB"/>
        </w:rPr>
        <w:t xml:space="preserve"> admitted to s</w:t>
      </w:r>
      <w:r>
        <w:rPr>
          <w:rFonts w:ascii="Times New Roman" w:hAnsi="Times New Roman" w:cs="Times New Roman"/>
          <w:sz w:val="24"/>
          <w:szCs w:val="24"/>
          <w:lang w:val="en-GB"/>
        </w:rPr>
        <w:t>tudies, the documentation concerning</w:t>
      </w:r>
      <w:r w:rsidR="005B00D0" w:rsidRPr="005B00D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CLO procedure is archived for</w:t>
      </w:r>
      <w:r w:rsidR="005B00D0" w:rsidRPr="005B00D0">
        <w:rPr>
          <w:rFonts w:ascii="Times New Roman" w:hAnsi="Times New Roman" w:cs="Times New Roman"/>
          <w:sz w:val="24"/>
          <w:szCs w:val="24"/>
          <w:lang w:val="en-GB"/>
        </w:rPr>
        <w:t xml:space="preserve"> 6 months and then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it is </w:t>
      </w:r>
      <w:r w:rsidR="005B00D0" w:rsidRPr="005B00D0">
        <w:rPr>
          <w:rFonts w:ascii="Times New Roman" w:hAnsi="Times New Roman" w:cs="Times New Roman"/>
          <w:sz w:val="24"/>
          <w:szCs w:val="24"/>
          <w:lang w:val="en-GB"/>
        </w:rPr>
        <w:t>removed.</w:t>
      </w:r>
    </w:p>
    <w:p w14:paraId="47A5F94D" w14:textId="77777777" w:rsidR="005B00D0" w:rsidRPr="005B00D0" w:rsidRDefault="005B00D0" w:rsidP="005B00D0">
      <w:pPr>
        <w:numPr>
          <w:ilvl w:val="0"/>
          <w:numId w:val="1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</w:pPr>
      <w:r w:rsidRPr="005B00D0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You have the right to access your data and the right to rectify</w:t>
      </w:r>
      <w:r w:rsidR="008F559B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 xml:space="preserve"> such data</w:t>
      </w:r>
      <w:r w:rsidRPr="005B00D0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, delete, limit processing, the right to transfer data, the right to object to data processing in accordance wit</w:t>
      </w:r>
      <w:r w:rsidR="008F559B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h the provisions of the European Regulation on the Protection of Personal Data issued on</w:t>
      </w:r>
      <w:r w:rsidRPr="005B00D0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the 27</w:t>
      </w:r>
      <w:r w:rsidRPr="005B00D0">
        <w:rPr>
          <w:rFonts w:ascii="Times New Roman" w:eastAsia="Times New Roman" w:hAnsi="Times New Roman" w:cs="Times New Roman"/>
          <w:sz w:val="24"/>
          <w:szCs w:val="24"/>
          <w:vertAlign w:val="superscript"/>
          <w:lang w:val="en-GB" w:eastAsia="pl-PL"/>
        </w:rPr>
        <w:t>th</w:t>
      </w:r>
      <w:r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 xml:space="preserve"> of April </w:t>
      </w:r>
      <w:r w:rsidRPr="005B00D0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 xml:space="preserve">2016. In order to exercise your rights, please contact the Data Protection Inspector of the </w:t>
      </w:r>
      <w:r w:rsidR="008F559B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 xml:space="preserve">Wroclaw </w:t>
      </w:r>
      <w:r w:rsidRPr="005B00D0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 xml:space="preserve">University of </w:t>
      </w:r>
      <w:r w:rsidR="008F559B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 xml:space="preserve">Environmental and Life Sciences using </w:t>
      </w:r>
      <w:r w:rsidRPr="005B00D0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 xml:space="preserve">the </w:t>
      </w:r>
      <w:r w:rsidR="008F559B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 xml:space="preserve">following: </w:t>
      </w:r>
      <w:r w:rsidRPr="005B00D0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e-mail address iod@upwr.edu.pl.</w:t>
      </w:r>
    </w:p>
    <w:p w14:paraId="4559D1EB" w14:textId="77777777" w:rsidR="009D23D7" w:rsidRPr="00C42298" w:rsidRDefault="005B00D0" w:rsidP="005B00D0">
      <w:pPr>
        <w:numPr>
          <w:ilvl w:val="0"/>
          <w:numId w:val="1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Personal data are</w:t>
      </w:r>
      <w:r w:rsidRPr="005B00D0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 xml:space="preserve"> not </w:t>
      </w:r>
      <w:r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 xml:space="preserve">to </w:t>
      </w:r>
      <w:r w:rsidRPr="005B00D0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be transferred to a third country (to a country outside the European Economic Area) or international organizations.</w:t>
      </w:r>
    </w:p>
    <w:p w14:paraId="21D70122" w14:textId="77777777" w:rsidR="00C42298" w:rsidRPr="00C42298" w:rsidRDefault="00C42298" w:rsidP="00C42298">
      <w:pPr>
        <w:numPr>
          <w:ilvl w:val="0"/>
          <w:numId w:val="1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Personal data are</w:t>
      </w:r>
      <w:r w:rsidRPr="00C42298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 xml:space="preserve"> not be subject to automated decision making </w:t>
      </w:r>
      <w:r w:rsidR="008F559B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processes and profiling</w:t>
      </w:r>
      <w:r w:rsidRPr="00C42298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.</w:t>
      </w:r>
    </w:p>
    <w:p w14:paraId="50534A3F" w14:textId="77777777" w:rsidR="00C42298" w:rsidRPr="00C42298" w:rsidRDefault="00C42298" w:rsidP="00C42298">
      <w:pPr>
        <w:numPr>
          <w:ilvl w:val="0"/>
          <w:numId w:val="1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</w:pPr>
      <w:r w:rsidRPr="00C42298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Providing</w:t>
      </w:r>
      <w:r w:rsidR="005B00D0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 xml:space="preserve"> personal data is voluntary. Nevertheless,</w:t>
      </w:r>
      <w:r w:rsidR="008F559B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 xml:space="preserve"> failure to provide such</w:t>
      </w:r>
      <w:r w:rsidRPr="00C42298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 xml:space="preserve"> data results in the inability to consider the application for admission to studies by confirming the learning outcomes.</w:t>
      </w:r>
    </w:p>
    <w:p w14:paraId="26542503" w14:textId="77777777" w:rsidR="009D23D7" w:rsidRPr="00C42298" w:rsidRDefault="005B00D0" w:rsidP="00C42298">
      <w:pPr>
        <w:numPr>
          <w:ilvl w:val="0"/>
          <w:numId w:val="1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You have the right to file</w:t>
      </w:r>
      <w:r w:rsidR="008F559B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 xml:space="preserve"> a complaint addressed to</w:t>
      </w:r>
      <w:r w:rsidR="00C42298" w:rsidRPr="00C42298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 xml:space="preserve"> the Personal Data Pr</w:t>
      </w:r>
      <w:r w:rsidR="008F559B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otection Office if</w:t>
      </w:r>
      <w:r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 xml:space="preserve"> in your opinion</w:t>
      </w:r>
      <w:r w:rsidR="00C42298" w:rsidRPr="00C42298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 xml:space="preserve"> the processing of </w:t>
      </w:r>
      <w:r w:rsidR="008F559B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 xml:space="preserve">your </w:t>
      </w:r>
      <w:r w:rsidR="00C42298" w:rsidRPr="00C42298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personal data violates the provisions of the European Gener</w:t>
      </w:r>
      <w:r w:rsidR="008F559B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al Data Protection Regulation issued on</w:t>
      </w:r>
      <w:r w:rsidR="00C42298" w:rsidRPr="00C42298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the 27</w:t>
      </w:r>
      <w:r w:rsidRPr="005B00D0">
        <w:rPr>
          <w:rFonts w:ascii="Times New Roman" w:eastAsia="Times New Roman" w:hAnsi="Times New Roman" w:cs="Times New Roman"/>
          <w:sz w:val="24"/>
          <w:szCs w:val="24"/>
          <w:vertAlign w:val="superscript"/>
          <w:lang w:val="en-GB" w:eastAsia="pl-PL"/>
        </w:rPr>
        <w:t>th</w:t>
      </w:r>
      <w:r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 xml:space="preserve"> of April</w:t>
      </w:r>
      <w:r w:rsidR="00C42298" w:rsidRPr="00C42298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 xml:space="preserve"> 2016.</w:t>
      </w:r>
    </w:p>
    <w:p w14:paraId="051C9A91" w14:textId="77777777" w:rsidR="009D23D7" w:rsidRPr="00C42298" w:rsidRDefault="009D23D7" w:rsidP="00C4229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</w:pPr>
      <w:r w:rsidRPr="00C42298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lastRenderedPageBreak/>
        <w:t> </w:t>
      </w:r>
      <w:r w:rsidR="00307FF3" w:rsidRPr="00C42298">
        <w:rPr>
          <w:rFonts w:ascii="Times New Roman" w:eastAsia="Times New Roman" w:hAnsi="Times New Roman" w:cs="Times New Roman"/>
          <w:sz w:val="24"/>
          <w:szCs w:val="24"/>
          <w:lang w:val="en-GB"/>
        </w:rPr>
        <w:object w:dxaOrig="225" w:dyaOrig="225" w14:anchorId="0295018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20.25pt;height:18pt" o:ole="">
            <v:imagedata r:id="rId8" o:title=""/>
          </v:shape>
          <w:control r:id="rId9" w:name="DefaultOcxName" w:shapeid="_x0000_i1028"/>
        </w:object>
      </w:r>
      <w:r w:rsidRPr="00C42298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 xml:space="preserve"> </w:t>
      </w:r>
      <w:r w:rsidR="005B00D0" w:rsidRPr="005B00D0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I hav</w:t>
      </w:r>
      <w:r w:rsidR="005B00D0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 xml:space="preserve">e read and understand the </w:t>
      </w:r>
      <w:r w:rsidR="005B00D0" w:rsidRPr="005B00D0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information</w:t>
      </w:r>
      <w:r w:rsidR="005B00D0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 xml:space="preserve"> provided above</w:t>
      </w:r>
    </w:p>
    <w:p w14:paraId="3562622D" w14:textId="77777777" w:rsidR="009D23D7" w:rsidRPr="00C42298" w:rsidRDefault="009D23D7" w:rsidP="006070CB">
      <w:pPr>
        <w:spacing w:before="100" w:beforeAutospacing="1" w:after="100" w:afterAutospacing="1" w:line="240" w:lineRule="auto"/>
        <w:jc w:val="center"/>
        <w:rPr>
          <w:rFonts w:cs="Calibri"/>
          <w:b/>
          <w:bCs/>
          <w:sz w:val="24"/>
          <w:szCs w:val="24"/>
          <w:lang w:val="en-GB" w:eastAsia="pl-PL"/>
        </w:rPr>
      </w:pPr>
    </w:p>
    <w:p w14:paraId="1A5D265A" w14:textId="77777777" w:rsidR="009D23D7" w:rsidRPr="00C42298" w:rsidRDefault="009D23D7" w:rsidP="006070CB">
      <w:pPr>
        <w:spacing w:before="100" w:beforeAutospacing="1" w:after="100" w:afterAutospacing="1" w:line="240" w:lineRule="auto"/>
        <w:jc w:val="center"/>
        <w:rPr>
          <w:rFonts w:cs="Calibri"/>
          <w:b/>
          <w:bCs/>
          <w:sz w:val="24"/>
          <w:szCs w:val="24"/>
          <w:lang w:val="en-GB" w:eastAsia="pl-PL"/>
        </w:rPr>
      </w:pPr>
    </w:p>
    <w:sectPr w:rsidR="009D23D7" w:rsidRPr="00C42298" w:rsidSect="00070EC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EC6F9D" w14:textId="77777777" w:rsidR="004F1E66" w:rsidRDefault="004F1E66" w:rsidP="00665BE9">
      <w:pPr>
        <w:spacing w:after="0" w:line="240" w:lineRule="auto"/>
      </w:pPr>
      <w:r>
        <w:separator/>
      </w:r>
    </w:p>
  </w:endnote>
  <w:endnote w:type="continuationSeparator" w:id="0">
    <w:p w14:paraId="13C2AF7B" w14:textId="77777777" w:rsidR="004F1E66" w:rsidRDefault="004F1E66" w:rsidP="00665B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96C209" w14:textId="77777777" w:rsidR="0087706B" w:rsidRDefault="0087706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D7B098" w14:textId="019A3FEB" w:rsidR="0087706B" w:rsidRDefault="0087706B">
    <w:pPr>
      <w:pStyle w:val="Stopka"/>
    </w:pPr>
    <w:r w:rsidRPr="00395663">
      <w:rPr>
        <w:rFonts w:ascii="Times New Roman" w:hAnsi="Times New Roman"/>
        <w:sz w:val="16"/>
        <w:szCs w:val="16"/>
        <w:lang w:val="en-GB"/>
      </w:rPr>
      <w:t xml:space="preserve">The programme is co-financed by the European Social Fund under the Knowledge Education Development Operational Programme, non-competitive project called </w:t>
    </w:r>
    <w:r w:rsidRPr="00395663">
      <w:rPr>
        <w:rFonts w:ascii="Times New Roman" w:hAnsi="Times New Roman"/>
        <w:i/>
        <w:iCs/>
        <w:sz w:val="16"/>
        <w:szCs w:val="16"/>
        <w:lang w:val="en-GB"/>
      </w:rPr>
      <w:t>Improving competency of academic staff and the institution’s potential in accepting people from abroad - Welcome to Poland</w:t>
    </w:r>
    <w:r w:rsidRPr="00395663">
      <w:rPr>
        <w:rFonts w:ascii="Times New Roman" w:hAnsi="Times New Roman"/>
        <w:sz w:val="16"/>
        <w:szCs w:val="16"/>
        <w:lang w:val="en-GB"/>
      </w:rPr>
      <w:t xml:space="preserve">, implemented under the Measure specified in the application for co-financing of the project no. </w:t>
    </w:r>
    <w:r w:rsidRPr="002A65CB">
      <w:rPr>
        <w:rFonts w:ascii="Times New Roman" w:hAnsi="Times New Roman"/>
        <w:sz w:val="16"/>
        <w:szCs w:val="16"/>
      </w:rPr>
      <w:t>POWR.03.03.00-00-PN 14/18</w:t>
    </w:r>
  </w:p>
  <w:p w14:paraId="2A6F5C54" w14:textId="77777777" w:rsidR="0087706B" w:rsidRDefault="0087706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03D38E" w14:textId="77777777" w:rsidR="0087706B" w:rsidRDefault="0087706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AB3681" w14:textId="77777777" w:rsidR="004F1E66" w:rsidRDefault="004F1E66" w:rsidP="00665BE9">
      <w:pPr>
        <w:spacing w:after="0" w:line="240" w:lineRule="auto"/>
      </w:pPr>
      <w:r>
        <w:separator/>
      </w:r>
    </w:p>
  </w:footnote>
  <w:footnote w:type="continuationSeparator" w:id="0">
    <w:p w14:paraId="5773D885" w14:textId="77777777" w:rsidR="004F1E66" w:rsidRDefault="004F1E66" w:rsidP="00665B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1802EF" w14:textId="77777777" w:rsidR="0087706B" w:rsidRDefault="0087706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51D4E1" w14:textId="3EAA02C7" w:rsidR="0087706B" w:rsidRPr="0087706B" w:rsidRDefault="0087706B" w:rsidP="0087706B">
    <w:pPr>
      <w:pStyle w:val="Nagwek"/>
      <w:jc w:val="center"/>
      <w:rPr>
        <w:rFonts w:ascii="Times New Roman" w:hAnsi="Times New Roman"/>
      </w:rPr>
    </w:pPr>
    <w:r w:rsidRPr="00D20D5D">
      <w:rPr>
        <w:noProof/>
      </w:rPr>
      <w:drawing>
        <wp:inline distT="0" distB="0" distL="0" distR="0" wp14:anchorId="25F5B925" wp14:editId="5ECC9A0E">
          <wp:extent cx="5760720" cy="6858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7CBC8D0" w14:textId="77777777" w:rsidR="0087706B" w:rsidRDefault="0087706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C9BDF5" w14:textId="77777777" w:rsidR="0087706B" w:rsidRDefault="0087706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534DB3"/>
    <w:multiLevelType w:val="hybridMultilevel"/>
    <w:tmpl w:val="E0DAB334"/>
    <w:lvl w:ilvl="0" w:tplc="C9DA65F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701E7B"/>
    <w:multiLevelType w:val="hybridMultilevel"/>
    <w:tmpl w:val="7B025B3C"/>
    <w:lvl w:ilvl="0" w:tplc="8F726DBE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C693ACB"/>
    <w:multiLevelType w:val="hybridMultilevel"/>
    <w:tmpl w:val="6BF4C6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C028B9"/>
    <w:multiLevelType w:val="hybridMultilevel"/>
    <w:tmpl w:val="D96EDE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A97B76"/>
    <w:multiLevelType w:val="hybridMultilevel"/>
    <w:tmpl w:val="387C3F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5270A7"/>
    <w:multiLevelType w:val="hybridMultilevel"/>
    <w:tmpl w:val="F306EA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CDB2855"/>
    <w:multiLevelType w:val="hybridMultilevel"/>
    <w:tmpl w:val="20B8AF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80727B"/>
    <w:multiLevelType w:val="hybridMultilevel"/>
    <w:tmpl w:val="38D464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CD37D8"/>
    <w:multiLevelType w:val="multilevel"/>
    <w:tmpl w:val="2CBEBD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E697806"/>
    <w:multiLevelType w:val="hybridMultilevel"/>
    <w:tmpl w:val="AF5E3C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E43FD8"/>
    <w:multiLevelType w:val="hybridMultilevel"/>
    <w:tmpl w:val="F3EEA5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4E1F97"/>
    <w:multiLevelType w:val="hybridMultilevel"/>
    <w:tmpl w:val="428EC9C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B332CC0"/>
    <w:multiLevelType w:val="hybridMultilevel"/>
    <w:tmpl w:val="199CF9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9"/>
  </w:num>
  <w:num w:numId="4">
    <w:abstractNumId w:val="2"/>
  </w:num>
  <w:num w:numId="5">
    <w:abstractNumId w:val="7"/>
  </w:num>
  <w:num w:numId="6">
    <w:abstractNumId w:val="3"/>
  </w:num>
  <w:num w:numId="7">
    <w:abstractNumId w:val="10"/>
  </w:num>
  <w:num w:numId="8">
    <w:abstractNumId w:val="12"/>
  </w:num>
  <w:num w:numId="9">
    <w:abstractNumId w:val="5"/>
  </w:num>
  <w:num w:numId="10">
    <w:abstractNumId w:val="1"/>
  </w:num>
  <w:num w:numId="11">
    <w:abstractNumId w:val="8"/>
  </w:num>
  <w:num w:numId="12">
    <w:abstractNumId w:val="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50D6"/>
    <w:rsid w:val="00003CAB"/>
    <w:rsid w:val="000108CF"/>
    <w:rsid w:val="0001172F"/>
    <w:rsid w:val="00020DDE"/>
    <w:rsid w:val="00033DD3"/>
    <w:rsid w:val="00034DB8"/>
    <w:rsid w:val="0004467B"/>
    <w:rsid w:val="0005661C"/>
    <w:rsid w:val="00060469"/>
    <w:rsid w:val="00064F15"/>
    <w:rsid w:val="00070ECA"/>
    <w:rsid w:val="00081967"/>
    <w:rsid w:val="00090307"/>
    <w:rsid w:val="000B1768"/>
    <w:rsid w:val="000B54A5"/>
    <w:rsid w:val="000F14C1"/>
    <w:rsid w:val="000F2504"/>
    <w:rsid w:val="000F76A1"/>
    <w:rsid w:val="00102A2A"/>
    <w:rsid w:val="001043F3"/>
    <w:rsid w:val="00110F1E"/>
    <w:rsid w:val="00122204"/>
    <w:rsid w:val="00124103"/>
    <w:rsid w:val="00134020"/>
    <w:rsid w:val="00134B82"/>
    <w:rsid w:val="00136189"/>
    <w:rsid w:val="00155DF1"/>
    <w:rsid w:val="0018378D"/>
    <w:rsid w:val="001867E8"/>
    <w:rsid w:val="00190827"/>
    <w:rsid w:val="001B11AF"/>
    <w:rsid w:val="001C4508"/>
    <w:rsid w:val="001E7F33"/>
    <w:rsid w:val="0021234D"/>
    <w:rsid w:val="002262E7"/>
    <w:rsid w:val="00286E3B"/>
    <w:rsid w:val="00296647"/>
    <w:rsid w:val="002A3A90"/>
    <w:rsid w:val="002B00D6"/>
    <w:rsid w:val="002D0DD5"/>
    <w:rsid w:val="002E3E8F"/>
    <w:rsid w:val="002E4CDE"/>
    <w:rsid w:val="002E7123"/>
    <w:rsid w:val="00307FF3"/>
    <w:rsid w:val="00315D94"/>
    <w:rsid w:val="00320158"/>
    <w:rsid w:val="00345FC7"/>
    <w:rsid w:val="00353F35"/>
    <w:rsid w:val="00355AAE"/>
    <w:rsid w:val="00365090"/>
    <w:rsid w:val="003657A2"/>
    <w:rsid w:val="00366A3B"/>
    <w:rsid w:val="00374FE7"/>
    <w:rsid w:val="0038354E"/>
    <w:rsid w:val="0038367C"/>
    <w:rsid w:val="003869E9"/>
    <w:rsid w:val="003B19C2"/>
    <w:rsid w:val="003B50D6"/>
    <w:rsid w:val="003C6F23"/>
    <w:rsid w:val="003D6579"/>
    <w:rsid w:val="003F1AF2"/>
    <w:rsid w:val="003F3016"/>
    <w:rsid w:val="004073BD"/>
    <w:rsid w:val="00425546"/>
    <w:rsid w:val="004279FD"/>
    <w:rsid w:val="00441B0D"/>
    <w:rsid w:val="004529F9"/>
    <w:rsid w:val="00462684"/>
    <w:rsid w:val="00476A79"/>
    <w:rsid w:val="004D3891"/>
    <w:rsid w:val="004F1E66"/>
    <w:rsid w:val="00511C46"/>
    <w:rsid w:val="0051523E"/>
    <w:rsid w:val="005225A4"/>
    <w:rsid w:val="00533188"/>
    <w:rsid w:val="00545688"/>
    <w:rsid w:val="00560DA5"/>
    <w:rsid w:val="005714A7"/>
    <w:rsid w:val="0058181F"/>
    <w:rsid w:val="005B00D0"/>
    <w:rsid w:val="005D17A7"/>
    <w:rsid w:val="005E5360"/>
    <w:rsid w:val="0060584A"/>
    <w:rsid w:val="006070CB"/>
    <w:rsid w:val="0063087F"/>
    <w:rsid w:val="00636280"/>
    <w:rsid w:val="006367C6"/>
    <w:rsid w:val="00662FC1"/>
    <w:rsid w:val="00665BE9"/>
    <w:rsid w:val="00675F74"/>
    <w:rsid w:val="006809F8"/>
    <w:rsid w:val="00692D42"/>
    <w:rsid w:val="006A1D0A"/>
    <w:rsid w:val="006A7A52"/>
    <w:rsid w:val="006C4748"/>
    <w:rsid w:val="006F5DC4"/>
    <w:rsid w:val="00724CDD"/>
    <w:rsid w:val="00740B6A"/>
    <w:rsid w:val="007613CD"/>
    <w:rsid w:val="0077302C"/>
    <w:rsid w:val="00786771"/>
    <w:rsid w:val="00792DE3"/>
    <w:rsid w:val="007C7D49"/>
    <w:rsid w:val="007D2EBE"/>
    <w:rsid w:val="007D36C1"/>
    <w:rsid w:val="007E0A02"/>
    <w:rsid w:val="008044BF"/>
    <w:rsid w:val="00804A9F"/>
    <w:rsid w:val="0087706B"/>
    <w:rsid w:val="008E3DDF"/>
    <w:rsid w:val="008F559B"/>
    <w:rsid w:val="009332FB"/>
    <w:rsid w:val="009378E8"/>
    <w:rsid w:val="00942818"/>
    <w:rsid w:val="009537A8"/>
    <w:rsid w:val="00967374"/>
    <w:rsid w:val="00984D0D"/>
    <w:rsid w:val="009A43A6"/>
    <w:rsid w:val="009D23D7"/>
    <w:rsid w:val="00A02CED"/>
    <w:rsid w:val="00A41547"/>
    <w:rsid w:val="00A90F03"/>
    <w:rsid w:val="00AA64C6"/>
    <w:rsid w:val="00AE459D"/>
    <w:rsid w:val="00AF3863"/>
    <w:rsid w:val="00B171A4"/>
    <w:rsid w:val="00B21B7E"/>
    <w:rsid w:val="00B2245C"/>
    <w:rsid w:val="00B22839"/>
    <w:rsid w:val="00B35431"/>
    <w:rsid w:val="00B412CD"/>
    <w:rsid w:val="00B43446"/>
    <w:rsid w:val="00B43DA3"/>
    <w:rsid w:val="00B557FB"/>
    <w:rsid w:val="00B6509B"/>
    <w:rsid w:val="00BB0296"/>
    <w:rsid w:val="00BB4EE2"/>
    <w:rsid w:val="00BC3811"/>
    <w:rsid w:val="00BE13A7"/>
    <w:rsid w:val="00BF151E"/>
    <w:rsid w:val="00C21028"/>
    <w:rsid w:val="00C2142F"/>
    <w:rsid w:val="00C4110A"/>
    <w:rsid w:val="00C41E20"/>
    <w:rsid w:val="00C42298"/>
    <w:rsid w:val="00C44A1D"/>
    <w:rsid w:val="00C57F1B"/>
    <w:rsid w:val="00C62054"/>
    <w:rsid w:val="00C63EF0"/>
    <w:rsid w:val="00C73E94"/>
    <w:rsid w:val="00C74ED7"/>
    <w:rsid w:val="00C97677"/>
    <w:rsid w:val="00CC2ABF"/>
    <w:rsid w:val="00CD0EFF"/>
    <w:rsid w:val="00CD36AC"/>
    <w:rsid w:val="00D042B8"/>
    <w:rsid w:val="00D25D98"/>
    <w:rsid w:val="00D422A4"/>
    <w:rsid w:val="00D47686"/>
    <w:rsid w:val="00D8011D"/>
    <w:rsid w:val="00D80ECB"/>
    <w:rsid w:val="00D94D04"/>
    <w:rsid w:val="00DA1BF4"/>
    <w:rsid w:val="00DA6499"/>
    <w:rsid w:val="00DB088A"/>
    <w:rsid w:val="00DB31DD"/>
    <w:rsid w:val="00DB4338"/>
    <w:rsid w:val="00DD22F2"/>
    <w:rsid w:val="00DD3C3B"/>
    <w:rsid w:val="00DE5844"/>
    <w:rsid w:val="00E0691D"/>
    <w:rsid w:val="00E24981"/>
    <w:rsid w:val="00E26496"/>
    <w:rsid w:val="00E478FE"/>
    <w:rsid w:val="00E732EE"/>
    <w:rsid w:val="00E73597"/>
    <w:rsid w:val="00E7372F"/>
    <w:rsid w:val="00E73BE9"/>
    <w:rsid w:val="00E90D9D"/>
    <w:rsid w:val="00EC116D"/>
    <w:rsid w:val="00ED08FB"/>
    <w:rsid w:val="00ED14C1"/>
    <w:rsid w:val="00EE7C7D"/>
    <w:rsid w:val="00F10FBD"/>
    <w:rsid w:val="00F3563B"/>
    <w:rsid w:val="00F432AB"/>
    <w:rsid w:val="00F43BCB"/>
    <w:rsid w:val="00F508D1"/>
    <w:rsid w:val="00F548E4"/>
    <w:rsid w:val="00F57251"/>
    <w:rsid w:val="00F733D3"/>
    <w:rsid w:val="00F77525"/>
    <w:rsid w:val="00F94A85"/>
    <w:rsid w:val="00FC775D"/>
    <w:rsid w:val="00FD0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6EE014F"/>
  <w15:docId w15:val="{6661DC75-0E0F-44E5-838B-596430B42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0E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1D0A"/>
    <w:pPr>
      <w:ind w:left="720"/>
      <w:contextualSpacing/>
    </w:pPr>
  </w:style>
  <w:style w:type="table" w:styleId="Tabela-Siatka">
    <w:name w:val="Table Grid"/>
    <w:basedOn w:val="Standardowy"/>
    <w:uiPriority w:val="59"/>
    <w:rsid w:val="001867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378E8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65B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5BE9"/>
  </w:style>
  <w:style w:type="paragraph" w:styleId="Stopka">
    <w:name w:val="footer"/>
    <w:basedOn w:val="Normalny"/>
    <w:link w:val="StopkaZnak"/>
    <w:uiPriority w:val="99"/>
    <w:unhideWhenUsed/>
    <w:rsid w:val="00665B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5BE9"/>
  </w:style>
  <w:style w:type="paragraph" w:styleId="Tekstdymka">
    <w:name w:val="Balloon Text"/>
    <w:basedOn w:val="Normalny"/>
    <w:link w:val="TekstdymkaZnak"/>
    <w:uiPriority w:val="99"/>
    <w:semiHidden/>
    <w:unhideWhenUsed/>
    <w:rsid w:val="00AE45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459D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F25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F250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F250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250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F250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F8E836-1136-4889-BB5B-74499E3F8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603</Words>
  <Characters>3256</Characters>
  <Application>Microsoft Office Word</Application>
  <DocSecurity>4</DocSecurity>
  <Lines>120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Krzysztof Lechowski</cp:lastModifiedBy>
  <cp:revision>2</cp:revision>
  <cp:lastPrinted>2019-08-29T09:04:00Z</cp:lastPrinted>
  <dcterms:created xsi:type="dcterms:W3CDTF">2021-01-12T14:09:00Z</dcterms:created>
  <dcterms:modified xsi:type="dcterms:W3CDTF">2021-01-12T14:09:00Z</dcterms:modified>
</cp:coreProperties>
</file>