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Wrocław, dnia ....................</w:t>
      </w:r>
    </w:p>
    <w:p w14:paraId="00000002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 (i)</w:t>
      </w:r>
    </w:p>
    <w:p w14:paraId="00000003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14:paraId="00000004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(imię i nazwisko)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05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</w:t>
      </w:r>
    </w:p>
    <w:p w14:paraId="00000006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(jednostka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organizacyjna )</w:t>
      </w:r>
      <w:proofErr w:type="gramEnd"/>
    </w:p>
    <w:p w14:paraId="00000007" w14:textId="77777777" w:rsidR="00E37CC4" w:rsidRDefault="00E37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POROZUMIENIE ZMIENIAJĄCE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09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aktu mianowania/umowy o pracę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>a 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0A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 stanowisku ……......................................................................................................................</w:t>
      </w:r>
    </w:p>
    <w:p w14:paraId="0000000B" w14:textId="77777777" w:rsidR="00E37CC4" w:rsidRDefault="00E37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sporządzone na podstawie § 22 ust. 1 Regulaminu wynagradzania Uniwersytetu Przyrodniczego we Wrocławiu, wprowadzonego w życie zarządzeniem nr 122/2020 Rektora Uniwersytetu Przyrodniczego we Wrocławiu z dnia 24 kwietnia 2020 roku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 </w:t>
      </w:r>
    </w:p>
    <w:p w14:paraId="0000000D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Strony zgodnie postanawiają, co następuje:</w:t>
      </w:r>
    </w:p>
    <w:p w14:paraId="0000000E" w14:textId="582A255A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14:paraId="0000000F" w14:textId="77777777" w:rsidR="00E37CC4" w:rsidRDefault="00851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realizacją Projektu pn.: …………………………………… na podstawie zawartej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 nr ………………………………………. nr TETA ………………………… w okresie od dnia …………… do dnia ……………. będzie Pan(i) świadczył/a pracę na rzecz realizacji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projektu w wymiarze ………………. etatu.  Zakres zadań realizowanych w projekcie stanowi załącznik do niniejszego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porozumienia zmieniającego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1538BE4C" w:rsidR="00E37CC4" w:rsidRDefault="008513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 zasadnicze w części odpowiadającej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wymiaru etatu          </w:t>
      </w:r>
      <w:r w:rsidR="00E93C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……………………… zł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słownie:…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………………………………) brutto miesięcznie, finansowane będzie z kosztów bezpośrednich/pośrednich projektu nr TETA ………………………., płatne w terminie wypłaty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wynagrodzenia za pracę.</w:t>
      </w:r>
    </w:p>
    <w:p w14:paraId="00000011" w14:textId="77777777" w:rsidR="00E37CC4" w:rsidRDefault="008513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okresie, o którym mowa w ust.1 Pana(i) wynagrodzenie zasadnicze za pozostałą część etatu zostaje ustalone w wymiarze proporcjonalnym. </w:t>
      </w:r>
    </w:p>
    <w:p w14:paraId="16BCE6D1" w14:textId="77777777" w:rsidR="00E93C03" w:rsidRDefault="00E93C0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00000012" w14:textId="12AD204D" w:rsidR="00E37CC4" w:rsidRDefault="00E93C0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85136E">
        <w:rPr>
          <w:rFonts w:ascii="Times New Roman" w:eastAsia="Times New Roman" w:hAnsi="Times New Roman" w:cs="Times New Roman"/>
          <w:color w:val="000000"/>
          <w:sz w:val="24"/>
          <w:szCs w:val="24"/>
        </w:rPr>
        <w:t>§ 2</w:t>
      </w:r>
    </w:p>
    <w:p w14:paraId="00000013" w14:textId="77777777" w:rsidR="00E37CC4" w:rsidRDefault="0085136E">
      <w:pPr>
        <w:tabs>
          <w:tab w:val="left" w:pos="567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zakończeniu okresu wskazanego w § 1 ust. 1 Uniwersytet Przyrodniczy we Wrocławiu gwaran</w:t>
      </w:r>
      <w:r>
        <w:rPr>
          <w:rFonts w:ascii="Times New Roman" w:eastAsia="Times New Roman" w:hAnsi="Times New Roman" w:cs="Times New Roman"/>
          <w:sz w:val="24"/>
          <w:szCs w:val="24"/>
        </w:rPr>
        <w:t>tuje Panu(i) wymiar etatu taki, jak przed podpisaniem niniejszego porozumienia oraz wynagrodzenie zasadnicze na poziomie nie niższym niż obowiązywał przed rozpoczęciem wykonywania zadań na rzecz realizacji projektu, z uwzględnieniem zmian wynagrodzenia zas</w:t>
      </w:r>
      <w:r>
        <w:rPr>
          <w:rFonts w:ascii="Times New Roman" w:eastAsia="Times New Roman" w:hAnsi="Times New Roman" w:cs="Times New Roman"/>
          <w:sz w:val="24"/>
          <w:szCs w:val="24"/>
        </w:rPr>
        <w:t>adniczego wynikających m.in. z podwyżek wynagrodzeń w uczelni, awansu zawodowego oraz zmian powszechnie obowiązujących przepisów prawa.</w:t>
      </w:r>
    </w:p>
    <w:p w14:paraId="00000014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14:paraId="00000015" w14:textId="67EFA648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Wypłata wynagrodzenia w związku z wykonywaniem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zadań na rzecz realizacji projektu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następować będzie w terminach określonych w § 27 ust. 1-3 Regulaminu pracy Uniwersytetu Przyrodniczego we Wrocławiu.</w:t>
      </w:r>
    </w:p>
    <w:p w14:paraId="00000016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14:paraId="00000017" w14:textId="01D64C46" w:rsidR="00E37CC4" w:rsidRDefault="0085136E" w:rsidP="00E93C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Pozostałe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aktu mianowania/ umowy o pracę pozostają bez zmian.</w:t>
      </w:r>
    </w:p>
    <w:p w14:paraId="00000018" w14:textId="77777777" w:rsidR="00E37CC4" w:rsidRDefault="00E37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60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0000001A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ektor/właściwy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rorektor</w:t>
      </w:r>
    </w:p>
    <w:p w14:paraId="0000001B" w14:textId="77777777" w:rsidR="00E37CC4" w:rsidRDefault="00E37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E37CC4" w:rsidRDefault="00E37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15F99983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egzemplarz niniejszego porozumienia zmieniającego otrzymałem(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 po zapoznaniu się z jego treścią zaproponowane mi warunki pracy we wskazanym</w:t>
      </w:r>
      <w:r w:rsidR="00E9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C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porozumieniu okresie przyjmuję.</w:t>
      </w:r>
    </w:p>
    <w:p w14:paraId="2382E652" w14:textId="77777777" w:rsidR="00E93C03" w:rsidRDefault="00E93C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6FCAA650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 zgodę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udostępnienie moich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 osobowych wraz z informacją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wynagrodzeniu, dla potrzeb rozliczania i weryfikowania mojego zatrudnienia                       i wynagrodzenia w projekcie.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F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</w:t>
      </w:r>
    </w:p>
    <w:p w14:paraId="00000020" w14:textId="77777777" w:rsidR="00E37CC4" w:rsidRDefault="008513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>ata i podpis pracownika</w:t>
      </w:r>
    </w:p>
    <w:sectPr w:rsidR="00E37C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43C7" w14:textId="77777777" w:rsidR="0085136E" w:rsidRDefault="0085136E">
      <w:pPr>
        <w:spacing w:after="0" w:line="240" w:lineRule="auto"/>
      </w:pPr>
      <w:r>
        <w:separator/>
      </w:r>
    </w:p>
  </w:endnote>
  <w:endnote w:type="continuationSeparator" w:id="0">
    <w:p w14:paraId="307530BB" w14:textId="77777777" w:rsidR="0085136E" w:rsidRDefault="008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4790C40B" w:rsidR="00E37CC4" w:rsidRDefault="0085136E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E93C03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93C03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E37CC4" w:rsidRDefault="00E37C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C0A6" w14:textId="77777777" w:rsidR="0085136E" w:rsidRDefault="0085136E">
      <w:pPr>
        <w:spacing w:after="0" w:line="240" w:lineRule="auto"/>
      </w:pPr>
      <w:r>
        <w:separator/>
      </w:r>
    </w:p>
  </w:footnote>
  <w:footnote w:type="continuationSeparator" w:id="0">
    <w:p w14:paraId="6837ADF7" w14:textId="77777777" w:rsidR="0085136E" w:rsidRDefault="0085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E37CC4" w:rsidRDefault="0085136E">
    <w:pPr>
      <w:spacing w:after="0" w:line="360" w:lineRule="auto"/>
      <w:jc w:val="right"/>
    </w:pPr>
    <w:r>
      <w:rPr>
        <w:rFonts w:ascii="Times New Roman" w:eastAsia="Times New Roman" w:hAnsi="Times New Roman" w:cs="Times New Roman"/>
        <w:i/>
      </w:rPr>
      <w:t xml:space="preserve">Załącznik nr 23 do Regulaminu wynagradzania pracowników </w:t>
    </w:r>
    <w:r>
      <w:rPr>
        <w:rFonts w:ascii="Times New Roman" w:eastAsia="Times New Roman" w:hAnsi="Times New Roman" w:cs="Times New Roman"/>
        <w:i/>
      </w:rPr>
      <w:br/>
      <w:t>Uniwersytetu Przyrodniczego we Wrocławiu</w:t>
    </w:r>
    <w:r>
      <w:rPr>
        <w:rFonts w:ascii="Times New Roman" w:eastAsia="Times New Roman" w:hAnsi="Times New Roman" w:cs="Times New Roman"/>
        <w:i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E37CC4" w:rsidRDefault="0085136E">
    <w:pPr>
      <w:spacing w:after="0" w:line="360" w:lineRule="auto"/>
      <w:jc w:val="right"/>
      <w:rPr>
        <w:sz w:val="24"/>
        <w:szCs w:val="24"/>
      </w:rPr>
    </w:pPr>
    <w:r>
      <w:rPr>
        <w:rFonts w:ascii="Times New Roman" w:eastAsia="Times New Roman" w:hAnsi="Times New Roman" w:cs="Times New Roman"/>
        <w:i/>
      </w:rPr>
      <w:t xml:space="preserve">Załącznik nr 23 do Regulaminu wynagradzania pracowników </w:t>
    </w:r>
    <w:r>
      <w:rPr>
        <w:rFonts w:ascii="Times New Roman" w:eastAsia="Times New Roman" w:hAnsi="Times New Roman" w:cs="Times New Roman"/>
        <w:i/>
      </w:rPr>
      <w:br/>
      <w:t>Uniwersytetu Przyrodniczego we Wrocławiu</w:t>
    </w:r>
    <w:r>
      <w:rPr>
        <w:rFonts w:ascii="Times New Roman" w:eastAsia="Times New Roman" w:hAnsi="Times New Roman" w:cs="Times New Roman"/>
        <w:i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6FD8"/>
    <w:multiLevelType w:val="multilevel"/>
    <w:tmpl w:val="195E6E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C4"/>
    <w:rsid w:val="0085136E"/>
    <w:rsid w:val="00E37CC4"/>
    <w:rsid w:val="00E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DBC3B"/>
  <w15:docId w15:val="{02DE7B61-0218-C84B-A3FB-0ACD966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="Lucida Sans" w:hAnsi="Lucida Sans" w:cs="Lucida Sans"/>
        <w:sz w:val="22"/>
        <w:szCs w:val="22"/>
        <w:lang w:val="pl-PL" w:eastAsia="pl-P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78"/>
  </w:style>
  <w:style w:type="paragraph" w:styleId="Nagwek1">
    <w:name w:val="heading 1"/>
    <w:basedOn w:val="Normalny"/>
    <w:next w:val="Normalny"/>
    <w:link w:val="Nagwek1Znak"/>
    <w:uiPriority w:val="9"/>
    <w:qFormat/>
    <w:rsid w:val="00DD4978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978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978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4978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4978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4978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4978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49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49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D4978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DD4978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4978"/>
    <w:rPr>
      <w:caps/>
      <w:color w:val="3E5D78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978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4978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4978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4978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4978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4978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49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4978"/>
    <w:rPr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DD4978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D4978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D4978"/>
    <w:rPr>
      <w:b/>
      <w:bCs/>
      <w:color w:val="628BAD" w:themeColor="accent2" w:themeShade="BF"/>
      <w:spacing w:val="5"/>
    </w:rPr>
  </w:style>
  <w:style w:type="character" w:styleId="Uwydatnienie">
    <w:name w:val="Emphasis"/>
    <w:uiPriority w:val="20"/>
    <w:qFormat/>
    <w:rsid w:val="00DD4978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D497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D4978"/>
  </w:style>
  <w:style w:type="paragraph" w:styleId="Akapitzlist">
    <w:name w:val="List Paragraph"/>
    <w:basedOn w:val="Normalny"/>
    <w:uiPriority w:val="34"/>
    <w:qFormat/>
    <w:rsid w:val="00DD49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497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4978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4978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4978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D4978"/>
    <w:rPr>
      <w:i/>
      <w:iCs/>
    </w:rPr>
  </w:style>
  <w:style w:type="character" w:styleId="Wyrnienieintensywne">
    <w:name w:val="Intense Emphasis"/>
    <w:uiPriority w:val="21"/>
    <w:qFormat/>
    <w:rsid w:val="00DD4978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D4978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Odwoanieintensywne">
    <w:name w:val="Intense Reference"/>
    <w:uiPriority w:val="32"/>
    <w:qFormat/>
    <w:rsid w:val="00DD4978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Tytuksiki">
    <w:name w:val="Book Title"/>
    <w:uiPriority w:val="33"/>
    <w:qFormat/>
    <w:rsid w:val="00DD4978"/>
    <w:rPr>
      <w:caps/>
      <w:color w:val="3E5C77" w:themeColor="accent2" w:themeShade="7F"/>
      <w:spacing w:val="5"/>
      <w:u w:color="3E5C77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4978"/>
    <w:pPr>
      <w:outlineLvl w:val="9"/>
    </w:pPr>
  </w:style>
  <w:style w:type="paragraph" w:customStyle="1" w:styleId="Standard">
    <w:name w:val="Standard"/>
    <w:rsid w:val="00BA39D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3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K1Jj8t1CTWnz+yIrheng45OZQ==">AMUW2mUGKEQ4X8YEA3UHTLIXFDkBy9pT1EK/4P5MFByhbuV1i40CG5O8XE8u+M3CcvYG5Xe85z24XdlhC027F6dbjIcjjZum49G6xm20GIxIGPFMhMABw5UsC3tB2mi59FAp53bAVehg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up11</dc:creator>
  <cp:lastModifiedBy>Aleksandra Pomian</cp:lastModifiedBy>
  <cp:revision>2</cp:revision>
  <dcterms:created xsi:type="dcterms:W3CDTF">2022-03-02T07:14:00Z</dcterms:created>
  <dcterms:modified xsi:type="dcterms:W3CDTF">2022-03-07T22:58:00Z</dcterms:modified>
</cp:coreProperties>
</file>