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56" w:rsidRPr="005A6C2C" w:rsidRDefault="00017856" w:rsidP="00017856">
      <w:pPr>
        <w:ind w:right="736"/>
        <w:rPr>
          <w:rFonts w:ascii="Calibri" w:hAnsi="Calibri"/>
          <w:sz w:val="22"/>
          <w:szCs w:val="22"/>
        </w:rPr>
      </w:pPr>
      <w:r w:rsidRPr="005A6C2C">
        <w:rPr>
          <w:rFonts w:ascii="Calibri" w:hAnsi="Calibri"/>
          <w:b/>
          <w:sz w:val="22"/>
          <w:szCs w:val="22"/>
        </w:rPr>
        <w:t>Nr postępowania:</w:t>
      </w:r>
      <w:r w:rsidRPr="005A6C2C">
        <w:rPr>
          <w:rFonts w:ascii="Calibri" w:hAnsi="Calibri"/>
          <w:sz w:val="22"/>
          <w:szCs w:val="22"/>
        </w:rPr>
        <w:t xml:space="preserve"> </w:t>
      </w:r>
      <w:r w:rsidRPr="005A6C2C">
        <w:rPr>
          <w:rFonts w:ascii="Calibri" w:hAnsi="Calibri"/>
          <w:b/>
          <w:bCs/>
          <w:sz w:val="22"/>
          <w:szCs w:val="22"/>
        </w:rPr>
        <w:t>R0AP0000.271.89.2020</w:t>
      </w:r>
      <w:r w:rsidRPr="005A6C2C">
        <w:rPr>
          <w:rFonts w:ascii="Calibri" w:hAnsi="Calibri"/>
          <w:sz w:val="22"/>
          <w:szCs w:val="22"/>
        </w:rPr>
        <w:tab/>
      </w:r>
      <w:r w:rsidRPr="005A6C2C">
        <w:rPr>
          <w:rFonts w:ascii="Calibri" w:hAnsi="Calibri"/>
          <w:sz w:val="22"/>
          <w:szCs w:val="22"/>
        </w:rPr>
        <w:tab/>
      </w:r>
      <w:r w:rsidRPr="005A6C2C">
        <w:rPr>
          <w:rFonts w:ascii="Calibri" w:hAnsi="Calibri"/>
          <w:sz w:val="22"/>
          <w:szCs w:val="22"/>
        </w:rPr>
        <w:tab/>
      </w:r>
      <w:r w:rsidRPr="005A6C2C">
        <w:rPr>
          <w:rFonts w:ascii="Calibri" w:hAnsi="Calibri"/>
          <w:b/>
          <w:sz w:val="22"/>
          <w:szCs w:val="22"/>
        </w:rPr>
        <w:t>Załącznik nr 5 do siwz</w:t>
      </w:r>
      <w:r w:rsidRPr="005A6C2C">
        <w:rPr>
          <w:rFonts w:ascii="Calibri" w:hAnsi="Calibri"/>
          <w:b/>
          <w:sz w:val="22"/>
          <w:szCs w:val="22"/>
        </w:rPr>
        <w:tab/>
      </w:r>
    </w:p>
    <w:p w:rsidR="00017856" w:rsidRPr="005A6C2C" w:rsidRDefault="00017856" w:rsidP="00017856">
      <w:pPr>
        <w:tabs>
          <w:tab w:val="left" w:pos="3060"/>
        </w:tabs>
        <w:adjustRightInd w:val="0"/>
        <w:ind w:right="736"/>
        <w:rPr>
          <w:rFonts w:ascii="Calibri" w:hAnsi="Calibri"/>
          <w:b/>
          <w:sz w:val="22"/>
          <w:szCs w:val="22"/>
        </w:rPr>
      </w:pPr>
    </w:p>
    <w:p w:rsidR="00017856" w:rsidRDefault="00017856" w:rsidP="00017856">
      <w:pPr>
        <w:tabs>
          <w:tab w:val="left" w:pos="3060"/>
        </w:tabs>
        <w:adjustRightInd w:val="0"/>
        <w:spacing w:after="120"/>
        <w:ind w:right="736"/>
        <w:jc w:val="center"/>
        <w:rPr>
          <w:rFonts w:ascii="Calibri" w:hAnsi="Calibri"/>
          <w:b/>
          <w:bCs/>
          <w:sz w:val="22"/>
          <w:szCs w:val="22"/>
        </w:rPr>
      </w:pPr>
      <w:r w:rsidRPr="005A6C2C">
        <w:rPr>
          <w:rFonts w:ascii="Calibri" w:hAnsi="Calibri"/>
          <w:b/>
          <w:bCs/>
          <w:sz w:val="22"/>
          <w:szCs w:val="22"/>
        </w:rPr>
        <w:t>Wzór Umowy nr ………………….</w:t>
      </w:r>
      <w:r>
        <w:rPr>
          <w:rFonts w:ascii="Calibri" w:hAnsi="Calibri"/>
          <w:b/>
          <w:bCs/>
          <w:sz w:val="22"/>
          <w:szCs w:val="22"/>
        </w:rPr>
        <w:t xml:space="preserve"> </w:t>
      </w:r>
    </w:p>
    <w:p w:rsidR="00017856" w:rsidRPr="005A6C2C" w:rsidRDefault="00017856" w:rsidP="00017856">
      <w:pPr>
        <w:tabs>
          <w:tab w:val="left" w:pos="3060"/>
        </w:tabs>
        <w:adjustRightInd w:val="0"/>
        <w:spacing w:after="120"/>
        <w:ind w:right="736"/>
        <w:jc w:val="center"/>
        <w:rPr>
          <w:rFonts w:ascii="Calibri" w:hAnsi="Calibri"/>
          <w:b/>
          <w:bCs/>
          <w:sz w:val="22"/>
          <w:szCs w:val="22"/>
        </w:rPr>
      </w:pPr>
      <w:r>
        <w:rPr>
          <w:rFonts w:ascii="Calibri" w:hAnsi="Calibri"/>
          <w:b/>
          <w:bCs/>
          <w:sz w:val="22"/>
          <w:szCs w:val="22"/>
        </w:rPr>
        <w:t>dla części zamówienia nr ……</w:t>
      </w:r>
    </w:p>
    <w:p w:rsidR="00017856" w:rsidRPr="005A6C2C" w:rsidRDefault="00017856" w:rsidP="00017856">
      <w:pPr>
        <w:tabs>
          <w:tab w:val="left" w:pos="3060"/>
        </w:tabs>
        <w:adjustRightInd w:val="0"/>
        <w:spacing w:after="120"/>
        <w:ind w:right="736"/>
        <w:jc w:val="center"/>
        <w:rPr>
          <w:rFonts w:ascii="Calibri" w:hAnsi="Calibri"/>
          <w:b/>
          <w:bCs/>
          <w:sz w:val="22"/>
          <w:szCs w:val="22"/>
        </w:rPr>
      </w:pPr>
    </w:p>
    <w:p w:rsidR="00017856" w:rsidRPr="005A6C2C" w:rsidRDefault="00017856" w:rsidP="00017856">
      <w:pPr>
        <w:spacing w:after="13"/>
        <w:rPr>
          <w:rFonts w:ascii="Calibri" w:hAnsi="Calibri"/>
          <w:sz w:val="22"/>
          <w:szCs w:val="22"/>
        </w:rPr>
      </w:pPr>
      <w:r w:rsidRPr="005A6C2C">
        <w:rPr>
          <w:rFonts w:ascii="Calibri" w:hAnsi="Calibri"/>
          <w:sz w:val="22"/>
          <w:szCs w:val="22"/>
        </w:rPr>
        <w:t>zawarta w dniu:</w:t>
      </w:r>
      <w:r>
        <w:rPr>
          <w:rFonts w:ascii="Calibri" w:hAnsi="Calibri"/>
          <w:sz w:val="22"/>
          <w:szCs w:val="22"/>
        </w:rPr>
        <w:t xml:space="preserve"> ……………...2020 roku we Wrocławiu</w:t>
      </w:r>
      <w:r w:rsidRPr="005A6C2C">
        <w:rPr>
          <w:rFonts w:ascii="Calibri" w:hAnsi="Calibri"/>
          <w:sz w:val="22"/>
          <w:szCs w:val="22"/>
        </w:rPr>
        <w:t xml:space="preserve"> pomiędzy:</w:t>
      </w:r>
    </w:p>
    <w:p w:rsidR="00017856" w:rsidRPr="005A6C2C" w:rsidRDefault="00017856" w:rsidP="00017856">
      <w:pPr>
        <w:spacing w:after="13"/>
        <w:rPr>
          <w:rFonts w:ascii="Calibri" w:hAnsi="Calibri"/>
          <w:sz w:val="22"/>
          <w:szCs w:val="22"/>
        </w:rPr>
      </w:pPr>
      <w:r w:rsidRPr="005A6C2C">
        <w:rPr>
          <w:rFonts w:ascii="Calibri" w:hAnsi="Calibri"/>
          <w:b/>
          <w:sz w:val="22"/>
          <w:szCs w:val="22"/>
        </w:rPr>
        <w:t xml:space="preserve">Uniwersytetem Przyrodniczym we Wrocławiu   </w:t>
      </w:r>
    </w:p>
    <w:p w:rsidR="00017856" w:rsidRPr="005A6C2C" w:rsidRDefault="00017856" w:rsidP="00017856">
      <w:pPr>
        <w:pStyle w:val="Nagwek1"/>
        <w:ind w:left="-5"/>
        <w:rPr>
          <w:rFonts w:ascii="Calibri" w:hAnsi="Calibri"/>
          <w:color w:val="auto"/>
          <w:sz w:val="22"/>
          <w:szCs w:val="22"/>
        </w:rPr>
      </w:pPr>
      <w:r w:rsidRPr="005A6C2C">
        <w:rPr>
          <w:rFonts w:ascii="Calibri" w:hAnsi="Calibri"/>
          <w:color w:val="auto"/>
          <w:sz w:val="22"/>
          <w:szCs w:val="22"/>
        </w:rPr>
        <w:t>ul. C.K. Norwida 25</w:t>
      </w:r>
      <w:r>
        <w:rPr>
          <w:rFonts w:ascii="Calibri" w:hAnsi="Calibri"/>
          <w:color w:val="auto"/>
          <w:sz w:val="22"/>
          <w:szCs w:val="22"/>
        </w:rPr>
        <w:t>,</w:t>
      </w:r>
      <w:r w:rsidRPr="005A6C2C">
        <w:rPr>
          <w:rFonts w:ascii="Calibri" w:hAnsi="Calibri"/>
          <w:color w:val="auto"/>
          <w:sz w:val="22"/>
          <w:szCs w:val="22"/>
        </w:rPr>
        <w:t xml:space="preserve"> 50-375 Wrocław </w:t>
      </w:r>
    </w:p>
    <w:p w:rsidR="00017856" w:rsidRPr="005A6C2C" w:rsidRDefault="00017856" w:rsidP="00017856">
      <w:pPr>
        <w:spacing w:after="21"/>
        <w:ind w:right="4362"/>
        <w:rPr>
          <w:rFonts w:ascii="Calibri" w:hAnsi="Calibri"/>
          <w:sz w:val="22"/>
          <w:szCs w:val="22"/>
        </w:rPr>
      </w:pPr>
      <w:r w:rsidRPr="005A6C2C">
        <w:rPr>
          <w:rFonts w:ascii="Calibri" w:hAnsi="Calibri"/>
          <w:sz w:val="22"/>
          <w:szCs w:val="22"/>
        </w:rPr>
        <w:t>NIP: 896-000-53-54, REGON: 00000 1867</w:t>
      </w:r>
    </w:p>
    <w:p w:rsidR="00017856" w:rsidRPr="005A6C2C" w:rsidRDefault="00017856" w:rsidP="00017856">
      <w:pPr>
        <w:spacing w:after="21"/>
        <w:ind w:right="4362"/>
        <w:rPr>
          <w:rFonts w:ascii="Calibri" w:hAnsi="Calibri"/>
          <w:sz w:val="22"/>
          <w:szCs w:val="22"/>
        </w:rPr>
      </w:pPr>
      <w:r w:rsidRPr="005A6C2C">
        <w:rPr>
          <w:rFonts w:ascii="Calibri" w:hAnsi="Calibri"/>
          <w:sz w:val="22"/>
          <w:szCs w:val="22"/>
        </w:rPr>
        <w:t xml:space="preserve">reprezentowanym przez: </w:t>
      </w:r>
    </w:p>
    <w:p w:rsidR="00017856" w:rsidRPr="005A6C2C" w:rsidRDefault="00017856" w:rsidP="00017856">
      <w:pPr>
        <w:spacing w:after="37" w:line="253" w:lineRule="auto"/>
        <w:ind w:left="-5" w:right="1013"/>
        <w:rPr>
          <w:rFonts w:ascii="Calibri" w:hAnsi="Calibri"/>
          <w:sz w:val="22"/>
          <w:szCs w:val="22"/>
        </w:rPr>
      </w:pPr>
      <w:r w:rsidRPr="005A6C2C">
        <w:rPr>
          <w:rFonts w:ascii="Calibri" w:hAnsi="Calibri"/>
          <w:b/>
          <w:sz w:val="22"/>
          <w:szCs w:val="22"/>
        </w:rPr>
        <w:t xml:space="preserve">………………………………………………………………………………………………………… </w:t>
      </w:r>
      <w:r w:rsidRPr="005A6C2C">
        <w:rPr>
          <w:rFonts w:ascii="Calibri" w:hAnsi="Calibri"/>
          <w:sz w:val="22"/>
          <w:szCs w:val="22"/>
        </w:rPr>
        <w:t xml:space="preserve">zwanym dalej </w:t>
      </w:r>
      <w:r w:rsidRPr="005A6C2C">
        <w:rPr>
          <w:rFonts w:ascii="Calibri" w:hAnsi="Calibri"/>
          <w:b/>
          <w:sz w:val="22"/>
          <w:szCs w:val="22"/>
        </w:rPr>
        <w:t xml:space="preserve">,,Zamawiającym” </w:t>
      </w:r>
      <w:r w:rsidRPr="005A6C2C">
        <w:rPr>
          <w:rFonts w:ascii="Calibri" w:hAnsi="Calibri"/>
          <w:sz w:val="22"/>
          <w:szCs w:val="22"/>
        </w:rPr>
        <w:t xml:space="preserve">a: </w:t>
      </w:r>
    </w:p>
    <w:p w:rsidR="00017856" w:rsidRPr="005A6C2C" w:rsidRDefault="00017856" w:rsidP="00017856">
      <w:pPr>
        <w:pStyle w:val="Nagwek1"/>
        <w:ind w:left="-5"/>
        <w:rPr>
          <w:rFonts w:ascii="Calibri" w:hAnsi="Calibri"/>
          <w:color w:val="auto"/>
          <w:sz w:val="22"/>
          <w:szCs w:val="22"/>
        </w:rPr>
      </w:pPr>
      <w:r w:rsidRPr="005A6C2C">
        <w:rPr>
          <w:rFonts w:ascii="Calibri" w:hAnsi="Calibri"/>
          <w:color w:val="auto"/>
          <w:sz w:val="22"/>
          <w:szCs w:val="22"/>
        </w:rPr>
        <w:t xml:space="preserve">…………………………………………………………………………………………………………… </w:t>
      </w:r>
    </w:p>
    <w:p w:rsidR="00017856" w:rsidRPr="005A6C2C" w:rsidRDefault="00017856" w:rsidP="00017856">
      <w:pPr>
        <w:ind w:right="3042"/>
        <w:rPr>
          <w:rFonts w:ascii="Calibri" w:hAnsi="Calibri"/>
          <w:sz w:val="22"/>
          <w:szCs w:val="22"/>
        </w:rPr>
      </w:pPr>
      <w:r>
        <w:rPr>
          <w:rFonts w:ascii="Calibri" w:hAnsi="Calibri"/>
          <w:sz w:val="22"/>
          <w:szCs w:val="22"/>
        </w:rPr>
        <w:t>NIP: ………………………….REGON: ……………………………………………..</w:t>
      </w:r>
      <w:r w:rsidRPr="005A6C2C">
        <w:rPr>
          <w:rFonts w:ascii="Calibri" w:hAnsi="Calibri"/>
          <w:sz w:val="22"/>
          <w:szCs w:val="22"/>
        </w:rPr>
        <w:t>…</w:t>
      </w:r>
    </w:p>
    <w:p w:rsidR="00017856" w:rsidRPr="005A6C2C" w:rsidRDefault="00017856" w:rsidP="00017856">
      <w:pPr>
        <w:ind w:right="174"/>
        <w:rPr>
          <w:rFonts w:ascii="Calibri" w:hAnsi="Calibri"/>
          <w:sz w:val="22"/>
          <w:szCs w:val="22"/>
        </w:rPr>
      </w:pPr>
      <w:r w:rsidRPr="005A6C2C">
        <w:rPr>
          <w:rFonts w:ascii="Calibri" w:hAnsi="Calibri"/>
          <w:sz w:val="22"/>
          <w:szCs w:val="22"/>
        </w:rPr>
        <w:t>reprezentowanym przez: …………………………………………………………………………</w:t>
      </w:r>
    </w:p>
    <w:p w:rsidR="00017856" w:rsidRPr="005A6C2C" w:rsidRDefault="00017856" w:rsidP="00017856">
      <w:pPr>
        <w:ind w:right="315"/>
        <w:rPr>
          <w:rFonts w:ascii="Calibri" w:hAnsi="Calibri"/>
          <w:sz w:val="22"/>
          <w:szCs w:val="22"/>
        </w:rPr>
      </w:pPr>
      <w:r w:rsidRPr="005A6C2C">
        <w:rPr>
          <w:rFonts w:ascii="Calibri" w:hAnsi="Calibri"/>
          <w:sz w:val="22"/>
          <w:szCs w:val="22"/>
        </w:rPr>
        <w:t xml:space="preserve">zwanym dalej </w:t>
      </w:r>
      <w:r w:rsidRPr="005A6C2C">
        <w:rPr>
          <w:rFonts w:ascii="Calibri" w:hAnsi="Calibri"/>
          <w:b/>
          <w:sz w:val="22"/>
          <w:szCs w:val="22"/>
        </w:rPr>
        <w:t xml:space="preserve">„Wykonawcą”. </w:t>
      </w:r>
    </w:p>
    <w:p w:rsidR="00017856" w:rsidRPr="005A6C2C" w:rsidRDefault="00017856" w:rsidP="00017856">
      <w:pPr>
        <w:spacing w:after="3" w:line="276" w:lineRule="auto"/>
        <w:rPr>
          <w:rFonts w:ascii="Calibri" w:hAnsi="Calibri"/>
          <w:sz w:val="22"/>
          <w:szCs w:val="22"/>
        </w:rPr>
      </w:pPr>
      <w:r w:rsidRPr="005A6C2C">
        <w:rPr>
          <w:rFonts w:ascii="Calibri" w:hAnsi="Calibri"/>
          <w:sz w:val="22"/>
          <w:szCs w:val="22"/>
        </w:rPr>
        <w:t xml:space="preserve"> </w:t>
      </w:r>
    </w:p>
    <w:p w:rsidR="00017856" w:rsidRPr="005A6C2C" w:rsidRDefault="00017856" w:rsidP="00017856">
      <w:pPr>
        <w:spacing w:after="77" w:line="276" w:lineRule="auto"/>
        <w:ind w:left="-5" w:right="457"/>
        <w:jc w:val="both"/>
        <w:rPr>
          <w:rFonts w:ascii="Calibri" w:hAnsi="Calibri"/>
          <w:sz w:val="22"/>
          <w:szCs w:val="22"/>
        </w:rPr>
      </w:pPr>
      <w:r w:rsidRPr="005A6C2C">
        <w:rPr>
          <w:rFonts w:ascii="Calibri" w:hAnsi="Calibri"/>
          <w:sz w:val="22"/>
          <w:szCs w:val="22"/>
        </w:rPr>
        <w:t xml:space="preserve">Wykonawca oświadcza, że prowadzi działalność gospodarczą na podstawie wpisu do KRS/CEiDG …………………… i jednocześnie oświadcza, że ww. wpis jest zgodny z aktualnym stanem faktycznym.  Wykonawca oświadcza, że jest uprawniony oraz posiada niezbędne kwalifikacje do pełnej realizacji przedmiotu umowy. Podstawą zawarcia umowy jest postępowanie o udzielenie zamówienia publicznego w trybie przetargu nieograniczonego zgodnie z ustawą z dnia 29 stycznia 2004r. Prawo zamówień publicznych. W rezultacie dokonania przez Zamawiającego wyboru najkorzystniejszej oferty ww. Wykonawcy zostaje zawarta niniejsza umowa następującej treści: </w:t>
      </w:r>
    </w:p>
    <w:p w:rsidR="00017856" w:rsidRPr="005A6C2C" w:rsidRDefault="00017856" w:rsidP="00017856">
      <w:pPr>
        <w:spacing w:line="276" w:lineRule="auto"/>
        <w:rPr>
          <w:rFonts w:ascii="Calibri" w:hAnsi="Calibri"/>
          <w:sz w:val="22"/>
          <w:szCs w:val="22"/>
        </w:rPr>
      </w:pPr>
      <w:r w:rsidRPr="005A6C2C">
        <w:rPr>
          <w:rFonts w:ascii="Calibri" w:hAnsi="Calibri"/>
          <w:sz w:val="22"/>
          <w:szCs w:val="22"/>
        </w:rPr>
        <w:t xml:space="preserve"> </w:t>
      </w:r>
    </w:p>
    <w:p w:rsidR="00017856" w:rsidRPr="005A6C2C" w:rsidRDefault="00017856" w:rsidP="00017856">
      <w:pPr>
        <w:spacing w:line="276" w:lineRule="auto"/>
        <w:ind w:right="743"/>
        <w:jc w:val="center"/>
        <w:rPr>
          <w:rFonts w:ascii="Calibri" w:hAnsi="Calibri"/>
          <w:sz w:val="22"/>
          <w:szCs w:val="22"/>
        </w:rPr>
      </w:pPr>
      <w:r w:rsidRPr="005A6C2C">
        <w:rPr>
          <w:rFonts w:ascii="Calibri" w:hAnsi="Calibri"/>
          <w:b/>
          <w:sz w:val="22"/>
          <w:szCs w:val="22"/>
        </w:rPr>
        <w:t>§</w:t>
      </w:r>
      <w:r>
        <w:rPr>
          <w:rFonts w:ascii="Calibri" w:hAnsi="Calibri"/>
          <w:b/>
          <w:sz w:val="22"/>
          <w:szCs w:val="22"/>
        </w:rPr>
        <w:t xml:space="preserve"> </w:t>
      </w:r>
      <w:r w:rsidRPr="005A6C2C">
        <w:rPr>
          <w:rFonts w:ascii="Calibri" w:hAnsi="Calibri"/>
          <w:b/>
          <w:sz w:val="22"/>
          <w:szCs w:val="22"/>
        </w:rPr>
        <w:t>1.</w:t>
      </w:r>
    </w:p>
    <w:p w:rsidR="00017856" w:rsidRPr="005A6C2C" w:rsidRDefault="00017856" w:rsidP="00017856">
      <w:pPr>
        <w:spacing w:after="100" w:line="276" w:lineRule="auto"/>
        <w:ind w:right="742"/>
        <w:jc w:val="center"/>
        <w:rPr>
          <w:rFonts w:ascii="Calibri" w:hAnsi="Calibri"/>
          <w:sz w:val="22"/>
          <w:szCs w:val="22"/>
        </w:rPr>
      </w:pPr>
      <w:r w:rsidRPr="005A6C2C">
        <w:rPr>
          <w:rFonts w:ascii="Calibri" w:hAnsi="Calibri"/>
          <w:b/>
          <w:sz w:val="22"/>
          <w:szCs w:val="22"/>
        </w:rPr>
        <w:t>Przedmiot umowy</w:t>
      </w:r>
    </w:p>
    <w:p w:rsidR="00017856" w:rsidRPr="005A6C2C" w:rsidRDefault="00017856" w:rsidP="000941B2">
      <w:pPr>
        <w:numPr>
          <w:ilvl w:val="0"/>
          <w:numId w:val="6"/>
        </w:numPr>
        <w:spacing w:after="120" w:line="276" w:lineRule="auto"/>
        <w:ind w:right="457" w:hanging="360"/>
        <w:jc w:val="both"/>
        <w:rPr>
          <w:rFonts w:ascii="Calibri" w:hAnsi="Calibri"/>
          <w:sz w:val="22"/>
          <w:szCs w:val="22"/>
        </w:rPr>
      </w:pPr>
      <w:r w:rsidRPr="005A6C2C">
        <w:rPr>
          <w:rFonts w:ascii="Calibri" w:hAnsi="Calibri"/>
          <w:sz w:val="22"/>
          <w:szCs w:val="22"/>
        </w:rPr>
        <w:t xml:space="preserve">Przedmiotem umowy jest </w:t>
      </w:r>
      <w:r w:rsidRPr="005A6C2C">
        <w:rPr>
          <w:rFonts w:ascii="Calibri" w:hAnsi="Calibri"/>
          <w:b/>
          <w:i/>
          <w:sz w:val="22"/>
          <w:szCs w:val="22"/>
        </w:rPr>
        <w:t>Organizacja wyjazdu studyjnego do …</w:t>
      </w:r>
      <w:r w:rsidR="00E04D83">
        <w:rPr>
          <w:rFonts w:ascii="Calibri" w:hAnsi="Calibri"/>
          <w:b/>
          <w:i/>
          <w:sz w:val="22"/>
          <w:szCs w:val="22"/>
        </w:rPr>
        <w:t>…</w:t>
      </w:r>
      <w:r w:rsidRPr="005A6C2C">
        <w:rPr>
          <w:rFonts w:ascii="Calibri" w:hAnsi="Calibri"/>
          <w:b/>
          <w:i/>
          <w:sz w:val="22"/>
          <w:szCs w:val="22"/>
        </w:rPr>
        <w:t>….. w ramach operacji pn. „Kierunek na rozwój</w:t>
      </w:r>
      <w:r>
        <w:rPr>
          <w:rFonts w:ascii="Calibri" w:hAnsi="Calibri"/>
          <w:b/>
          <w:i/>
          <w:sz w:val="22"/>
          <w:szCs w:val="22"/>
        </w:rPr>
        <w:t xml:space="preserve"> </w:t>
      </w:r>
      <w:r w:rsidRPr="005A6C2C">
        <w:rPr>
          <w:rFonts w:ascii="Calibri" w:hAnsi="Calibri"/>
          <w:b/>
          <w:i/>
          <w:sz w:val="22"/>
          <w:szCs w:val="22"/>
        </w:rPr>
        <w:t>-</w:t>
      </w:r>
      <w:r>
        <w:rPr>
          <w:rFonts w:ascii="Calibri" w:hAnsi="Calibri"/>
          <w:b/>
          <w:i/>
          <w:sz w:val="22"/>
          <w:szCs w:val="22"/>
        </w:rPr>
        <w:t xml:space="preserve"> </w:t>
      </w:r>
      <w:r w:rsidRPr="005A6C2C">
        <w:rPr>
          <w:rFonts w:ascii="Calibri" w:hAnsi="Calibri"/>
          <w:b/>
          <w:i/>
          <w:sz w:val="22"/>
          <w:szCs w:val="22"/>
        </w:rPr>
        <w:t>szkolenia i wyjazdy studyjne dla branży s</w:t>
      </w:r>
      <w:r>
        <w:rPr>
          <w:rFonts w:ascii="Calibri" w:hAnsi="Calibri"/>
          <w:b/>
          <w:i/>
          <w:sz w:val="22"/>
          <w:szCs w:val="22"/>
        </w:rPr>
        <w:t>e</w:t>
      </w:r>
      <w:r w:rsidRPr="005A6C2C">
        <w:rPr>
          <w:rFonts w:ascii="Calibri" w:hAnsi="Calibri"/>
          <w:b/>
          <w:i/>
          <w:sz w:val="22"/>
          <w:szCs w:val="22"/>
        </w:rPr>
        <w:t xml:space="preserve">rowarskiej” </w:t>
      </w:r>
      <w:r>
        <w:rPr>
          <w:rFonts w:ascii="Calibri" w:hAnsi="Calibri"/>
          <w:b/>
          <w:i/>
          <w:sz w:val="22"/>
          <w:szCs w:val="22"/>
        </w:rPr>
        <w:t>reali</w:t>
      </w:r>
      <w:r w:rsidRPr="005A6C2C">
        <w:rPr>
          <w:rFonts w:ascii="Calibri" w:hAnsi="Calibri"/>
          <w:b/>
          <w:i/>
          <w:sz w:val="22"/>
          <w:szCs w:val="22"/>
        </w:rPr>
        <w:t xml:space="preserve">zowanej w ramach Planu Działania Krajowej Sieci Obszarów Wiejskich na lata 2014-2020 </w:t>
      </w:r>
      <w:r w:rsidR="00E04D83">
        <w:rPr>
          <w:rFonts w:ascii="Calibri" w:hAnsi="Calibri"/>
          <w:b/>
          <w:i/>
          <w:sz w:val="22"/>
          <w:szCs w:val="22"/>
        </w:rPr>
        <w:t xml:space="preserve">- </w:t>
      </w:r>
      <w:r w:rsidRPr="005A6C2C">
        <w:rPr>
          <w:rFonts w:ascii="Calibri" w:hAnsi="Calibri"/>
          <w:b/>
          <w:i/>
          <w:sz w:val="22"/>
          <w:szCs w:val="22"/>
        </w:rPr>
        <w:t xml:space="preserve">Plan operacyjny na lata 2020-2021.  </w:t>
      </w:r>
    </w:p>
    <w:p w:rsidR="00017856" w:rsidRPr="005A6C2C" w:rsidRDefault="00017856" w:rsidP="000941B2">
      <w:pPr>
        <w:numPr>
          <w:ilvl w:val="0"/>
          <w:numId w:val="6"/>
        </w:numPr>
        <w:spacing w:after="120" w:line="276" w:lineRule="auto"/>
        <w:ind w:right="457" w:hanging="360"/>
        <w:jc w:val="both"/>
        <w:rPr>
          <w:rFonts w:ascii="Calibri" w:hAnsi="Calibri"/>
          <w:sz w:val="22"/>
          <w:szCs w:val="22"/>
        </w:rPr>
      </w:pPr>
      <w:r w:rsidRPr="005A6C2C">
        <w:rPr>
          <w:rFonts w:ascii="Calibri" w:hAnsi="Calibri"/>
          <w:sz w:val="22"/>
          <w:szCs w:val="22"/>
        </w:rPr>
        <w:t xml:space="preserve">W wyjeździe studyjnym udział wezmą </w:t>
      </w:r>
      <w:r w:rsidRPr="00D46CBB">
        <w:rPr>
          <w:rFonts w:ascii="Calibri" w:hAnsi="Calibri"/>
          <w:bCs/>
          <w:sz w:val="22"/>
          <w:szCs w:val="22"/>
        </w:rPr>
        <w:t xml:space="preserve">producenci sera, osoby związane z branżą serowarską i/lub osoby zainteresowane podjęciem zatrudnienia w branży serowarskiej, </w:t>
      </w:r>
      <w:r w:rsidRPr="005A6C2C">
        <w:rPr>
          <w:rFonts w:ascii="Calibri" w:hAnsi="Calibri"/>
          <w:bCs/>
          <w:sz w:val="22"/>
          <w:szCs w:val="22"/>
        </w:rPr>
        <w:t>przedstawiciele Uniwersytetu Przyrodniczego we Wrocławiu.</w:t>
      </w:r>
    </w:p>
    <w:p w:rsidR="00017856" w:rsidRPr="005A6C2C" w:rsidRDefault="00017856" w:rsidP="000941B2">
      <w:pPr>
        <w:numPr>
          <w:ilvl w:val="0"/>
          <w:numId w:val="6"/>
        </w:numPr>
        <w:spacing w:after="16" w:line="276" w:lineRule="auto"/>
        <w:ind w:right="457" w:hanging="360"/>
        <w:jc w:val="both"/>
        <w:rPr>
          <w:rFonts w:ascii="Calibri" w:hAnsi="Calibri"/>
          <w:sz w:val="22"/>
          <w:szCs w:val="22"/>
        </w:rPr>
      </w:pPr>
      <w:r w:rsidRPr="005A6C2C">
        <w:rPr>
          <w:rFonts w:ascii="Calibri" w:hAnsi="Calibri"/>
          <w:sz w:val="22"/>
          <w:szCs w:val="22"/>
        </w:rPr>
        <w:lastRenderedPageBreak/>
        <w:t xml:space="preserve">Obowiązki Wykonawcy: </w:t>
      </w:r>
    </w:p>
    <w:p w:rsidR="00017856" w:rsidRPr="005A6C2C" w:rsidRDefault="00017856" w:rsidP="00017856">
      <w:pPr>
        <w:suppressAutoHyphens/>
        <w:spacing w:line="276" w:lineRule="auto"/>
        <w:rPr>
          <w:rFonts w:ascii="Calibri" w:hAnsi="Calibri"/>
          <w:bCs/>
          <w:sz w:val="22"/>
          <w:szCs w:val="22"/>
          <w:lang w:eastAsia="ar-SA"/>
        </w:rPr>
      </w:pPr>
      <w:r w:rsidRPr="005A6C2C">
        <w:rPr>
          <w:rFonts w:ascii="Calibri" w:hAnsi="Calibri"/>
          <w:bCs/>
          <w:sz w:val="22"/>
          <w:szCs w:val="22"/>
          <w:lang w:eastAsia="ar-SA"/>
        </w:rPr>
        <w:t>a) Realizacja szczegółowego programu wyjazdu studyjnego – w porozumieniu z Zamawiającym,</w:t>
      </w:r>
      <w:r w:rsidRPr="005A6C2C">
        <w:rPr>
          <w:rFonts w:ascii="Calibri" w:hAnsi="Calibri"/>
          <w:sz w:val="22"/>
          <w:szCs w:val="22"/>
        </w:rPr>
        <w:t xml:space="preserve"> </w:t>
      </w:r>
      <w:r w:rsidRPr="005A6C2C">
        <w:rPr>
          <w:rFonts w:ascii="Calibri" w:hAnsi="Calibri"/>
          <w:bCs/>
          <w:sz w:val="22"/>
          <w:szCs w:val="22"/>
          <w:lang w:eastAsia="ar-SA"/>
        </w:rPr>
        <w:t>(zostanie on udostępniony po podpisaniu umowy).</w:t>
      </w:r>
    </w:p>
    <w:p w:rsidR="00017856" w:rsidRPr="005A6C2C" w:rsidRDefault="00017856" w:rsidP="00017856">
      <w:pPr>
        <w:suppressAutoHyphens/>
        <w:spacing w:line="276" w:lineRule="auto"/>
        <w:rPr>
          <w:rFonts w:ascii="Calibri" w:hAnsi="Calibri"/>
          <w:bCs/>
          <w:sz w:val="22"/>
          <w:szCs w:val="22"/>
          <w:lang w:eastAsia="ar-SA"/>
        </w:rPr>
      </w:pPr>
      <w:r w:rsidRPr="005A6C2C">
        <w:rPr>
          <w:rFonts w:ascii="Calibri" w:hAnsi="Calibri"/>
          <w:bCs/>
          <w:sz w:val="22"/>
          <w:szCs w:val="22"/>
          <w:lang w:eastAsia="ar-SA"/>
        </w:rPr>
        <w:t>Ramowy Program wyjazdu:</w:t>
      </w:r>
    </w:p>
    <w:p w:rsidR="00017856" w:rsidRPr="005A6C2C" w:rsidRDefault="00017856" w:rsidP="00017856">
      <w:pPr>
        <w:rPr>
          <w:rFonts w:ascii="Calibri" w:hAnsi="Calibri"/>
          <w:b/>
          <w:sz w:val="22"/>
          <w:szCs w:val="22"/>
        </w:rPr>
      </w:pPr>
      <w:r w:rsidRPr="005A6C2C">
        <w:rPr>
          <w:rFonts w:ascii="Calibri" w:hAnsi="Calibri"/>
          <w:b/>
          <w:sz w:val="22"/>
          <w:szCs w:val="22"/>
        </w:rPr>
        <w:t>………</w:t>
      </w:r>
    </w:p>
    <w:p w:rsidR="00017856" w:rsidRPr="005A6C2C" w:rsidRDefault="00017856" w:rsidP="00017856">
      <w:pPr>
        <w:rPr>
          <w:rFonts w:ascii="Calibri" w:hAnsi="Calibri"/>
          <w:b/>
          <w:sz w:val="22"/>
          <w:szCs w:val="22"/>
        </w:rPr>
      </w:pPr>
    </w:p>
    <w:p w:rsidR="00017856" w:rsidRPr="005A6C2C" w:rsidRDefault="00017856" w:rsidP="00017856">
      <w:pPr>
        <w:suppressAutoHyphens/>
        <w:jc w:val="both"/>
        <w:rPr>
          <w:rFonts w:ascii="Calibri" w:hAnsi="Calibri"/>
          <w:sz w:val="22"/>
          <w:szCs w:val="22"/>
          <w:lang w:eastAsia="ar-SA"/>
        </w:rPr>
      </w:pPr>
      <w:r w:rsidRPr="0075569F">
        <w:rPr>
          <w:rFonts w:ascii="Calibri" w:hAnsi="Calibri"/>
          <w:sz w:val="22"/>
          <w:szCs w:val="22"/>
          <w:lang w:eastAsia="ar-SA"/>
        </w:rPr>
        <w:t>Przedstawiony program jest programem ramowym i może ulec zmianie, polegającej na zmianie ilości wizyt, zmianie terminów (w tym zmiana godzin wyjazdu/przyjazdu), punktów programu w poszczególnych dniach. Dopuszcza się również wprowadzenie zmian w programie (po akceptacji Zamawiającego), dotyczących odwiedzanych miejsc, jeżeli zmiany te powstały z przyczyn niezależnych od Wykonawcy</w:t>
      </w:r>
      <w:r w:rsidRPr="005A6C2C">
        <w:rPr>
          <w:rFonts w:ascii="Calibri" w:hAnsi="Calibri"/>
          <w:sz w:val="22"/>
          <w:szCs w:val="22"/>
          <w:lang w:eastAsia="ar-SA"/>
        </w:rPr>
        <w:t>.</w:t>
      </w:r>
    </w:p>
    <w:p w:rsidR="00017856" w:rsidRPr="005A6C2C" w:rsidRDefault="00017856" w:rsidP="00017856">
      <w:pPr>
        <w:suppressAutoHyphens/>
        <w:spacing w:line="276" w:lineRule="auto"/>
        <w:jc w:val="both"/>
        <w:rPr>
          <w:rFonts w:ascii="Calibri" w:hAnsi="Calibri"/>
          <w:bCs/>
          <w:sz w:val="22"/>
          <w:szCs w:val="22"/>
          <w:lang w:eastAsia="ar-SA"/>
        </w:rPr>
      </w:pPr>
    </w:p>
    <w:p w:rsidR="00017856" w:rsidRPr="005A6C2C" w:rsidRDefault="00017856" w:rsidP="00017856">
      <w:pPr>
        <w:suppressAutoHyphens/>
        <w:spacing w:line="276" w:lineRule="auto"/>
        <w:jc w:val="both"/>
        <w:rPr>
          <w:rFonts w:ascii="Calibri" w:hAnsi="Calibri"/>
          <w:bCs/>
          <w:sz w:val="22"/>
          <w:szCs w:val="22"/>
          <w:lang w:eastAsia="ar-SA"/>
        </w:rPr>
      </w:pPr>
      <w:r w:rsidRPr="005A6C2C">
        <w:rPr>
          <w:rFonts w:ascii="Calibri" w:hAnsi="Calibri"/>
          <w:bCs/>
          <w:sz w:val="22"/>
          <w:szCs w:val="22"/>
          <w:lang w:eastAsia="ar-SA"/>
        </w:rPr>
        <w:t xml:space="preserve">b) Zapewnienie wyżywienia dla uczestników wyjazdu studyjnego: </w:t>
      </w:r>
    </w:p>
    <w:p w:rsidR="00017856" w:rsidRPr="005A6C2C" w:rsidRDefault="00017856" w:rsidP="000941B2">
      <w:pPr>
        <w:numPr>
          <w:ilvl w:val="0"/>
          <w:numId w:val="4"/>
        </w:numPr>
        <w:suppressAutoHyphens/>
        <w:spacing w:before="40" w:after="40" w:line="276" w:lineRule="auto"/>
        <w:contextualSpacing/>
        <w:jc w:val="both"/>
        <w:rPr>
          <w:rFonts w:ascii="Calibri" w:hAnsi="Calibri"/>
          <w:sz w:val="22"/>
          <w:szCs w:val="22"/>
        </w:rPr>
      </w:pPr>
      <w:r w:rsidRPr="005A6C2C">
        <w:rPr>
          <w:rFonts w:ascii="Calibri" w:hAnsi="Calibri"/>
          <w:b/>
          <w:sz w:val="22"/>
          <w:szCs w:val="22"/>
        </w:rPr>
        <w:t>Śniadanie</w:t>
      </w:r>
      <w:r w:rsidRPr="005A6C2C">
        <w:rPr>
          <w:rFonts w:ascii="Calibri" w:hAnsi="Calibri"/>
          <w:sz w:val="22"/>
          <w:szCs w:val="22"/>
        </w:rPr>
        <w:t xml:space="preserve"> dla każdego uczestnika wyjazdu studyjnego - 6 dni x 20 osób; w formie bufetu, w tym danie na ciepło oraz dodatkowo kawa, herbata, woda gazowana i niegazowana, soki, </w:t>
      </w:r>
    </w:p>
    <w:p w:rsidR="00017856" w:rsidRPr="005A6C2C" w:rsidRDefault="00017856" w:rsidP="000941B2">
      <w:pPr>
        <w:numPr>
          <w:ilvl w:val="0"/>
          <w:numId w:val="4"/>
        </w:numPr>
        <w:suppressAutoHyphens/>
        <w:spacing w:before="40" w:after="40" w:line="276" w:lineRule="auto"/>
        <w:contextualSpacing/>
        <w:jc w:val="both"/>
        <w:rPr>
          <w:rFonts w:ascii="Calibri" w:hAnsi="Calibri"/>
          <w:sz w:val="22"/>
          <w:szCs w:val="22"/>
        </w:rPr>
      </w:pPr>
      <w:r w:rsidRPr="005A6C2C">
        <w:rPr>
          <w:rFonts w:ascii="Calibri" w:hAnsi="Calibri"/>
          <w:b/>
          <w:sz w:val="22"/>
          <w:szCs w:val="22"/>
        </w:rPr>
        <w:t>Obiad</w:t>
      </w:r>
      <w:r w:rsidRPr="005A6C2C">
        <w:rPr>
          <w:rFonts w:ascii="Calibri" w:hAnsi="Calibri"/>
          <w:sz w:val="22"/>
          <w:szCs w:val="22"/>
        </w:rPr>
        <w:t xml:space="preserve"> dla każdego uczestnika wyjazdu studyjnego - 7 dni x 20 osób; złożony z zupy lub przystawki i dania głównego serwowanego - mięsnego lub jarskiego, surówki, dodatkowo kawa, herbata, woda gazowana i niegazowana, soki, deser</w:t>
      </w:r>
    </w:p>
    <w:p w:rsidR="00017856" w:rsidRPr="005A6C2C" w:rsidRDefault="00017856" w:rsidP="000941B2">
      <w:pPr>
        <w:numPr>
          <w:ilvl w:val="0"/>
          <w:numId w:val="4"/>
        </w:numPr>
        <w:suppressAutoHyphens/>
        <w:spacing w:before="40" w:after="40" w:line="276" w:lineRule="auto"/>
        <w:contextualSpacing/>
        <w:jc w:val="both"/>
        <w:rPr>
          <w:rFonts w:ascii="Calibri" w:hAnsi="Calibri"/>
          <w:sz w:val="22"/>
          <w:szCs w:val="22"/>
        </w:rPr>
      </w:pPr>
      <w:r w:rsidRPr="005A6C2C">
        <w:rPr>
          <w:rFonts w:ascii="Calibri" w:hAnsi="Calibri"/>
          <w:b/>
          <w:sz w:val="22"/>
          <w:szCs w:val="22"/>
        </w:rPr>
        <w:t>Kolacja</w:t>
      </w:r>
      <w:r w:rsidRPr="005A6C2C">
        <w:rPr>
          <w:rFonts w:ascii="Calibri" w:hAnsi="Calibri"/>
          <w:sz w:val="22"/>
          <w:szCs w:val="22"/>
        </w:rPr>
        <w:t xml:space="preserve"> dla każdego uczestnika wyjazdu studyjnego - 7 dni x 20 osób; złożona z zimnego i ciepłego bufetu, dodatkowo kawa, herbata, woda gazowana i niegazowana, soki. </w:t>
      </w:r>
    </w:p>
    <w:p w:rsidR="00017856" w:rsidRPr="005A6C2C" w:rsidRDefault="00017856" w:rsidP="00017856">
      <w:pPr>
        <w:spacing w:before="40" w:after="40" w:line="276" w:lineRule="auto"/>
        <w:jc w:val="both"/>
        <w:rPr>
          <w:rFonts w:ascii="Calibri" w:hAnsi="Calibri"/>
          <w:sz w:val="22"/>
          <w:szCs w:val="22"/>
        </w:rPr>
      </w:pPr>
      <w:r w:rsidRPr="0075569F">
        <w:rPr>
          <w:rFonts w:ascii="Calibri" w:hAnsi="Calibri"/>
          <w:sz w:val="22"/>
          <w:szCs w:val="22"/>
        </w:rPr>
        <w:t xml:space="preserve">Obiad i kolacja mogą być serwowane podczas wizyt </w:t>
      </w:r>
      <w:r>
        <w:rPr>
          <w:rFonts w:ascii="Calibri" w:hAnsi="Calibri"/>
          <w:sz w:val="22"/>
          <w:szCs w:val="22"/>
        </w:rPr>
        <w:t>studyjnych</w:t>
      </w:r>
      <w:r w:rsidRPr="0075569F">
        <w:rPr>
          <w:rFonts w:ascii="Calibri" w:hAnsi="Calibri"/>
          <w:sz w:val="22"/>
          <w:szCs w:val="22"/>
        </w:rPr>
        <w:t xml:space="preserve">  i/lub na trasie przejazdu. Na trasie przejazdu dopuszcza się lunch pakiety, zamiast maksymalnie jednego posiłku w ciągu dnia, za zgodą Zamawiającego. Minimalna zawartość lunch pakietu: woda, sok, sałatka, kanapka, owoc.</w:t>
      </w:r>
    </w:p>
    <w:p w:rsidR="00017856" w:rsidRPr="0075569F" w:rsidRDefault="00017856" w:rsidP="00017856">
      <w:pPr>
        <w:suppressAutoHyphens/>
        <w:spacing w:line="276" w:lineRule="auto"/>
        <w:jc w:val="both"/>
        <w:rPr>
          <w:rFonts w:ascii="Calibri" w:hAnsi="Calibri"/>
          <w:sz w:val="22"/>
          <w:szCs w:val="22"/>
          <w:lang w:eastAsia="ar-SA"/>
        </w:rPr>
      </w:pPr>
      <w:r w:rsidRPr="0075569F">
        <w:rPr>
          <w:rFonts w:ascii="Calibri" w:hAnsi="Calibri"/>
          <w:sz w:val="22"/>
          <w:szCs w:val="22"/>
          <w:lang w:eastAsia="ar-SA"/>
        </w:rPr>
        <w:t>Wykonawca przedstawi menu (co najmniej 2 zestawy jarskie i co najmniej 2 zestawy mięsne oraz 2 desery) na każdy dzień wyjazdu do wyboru dla uczestników, na 1 dzień przed planowanym posiłkiem.</w:t>
      </w:r>
    </w:p>
    <w:p w:rsidR="00017856" w:rsidRPr="005A6C2C" w:rsidRDefault="00017856" w:rsidP="00017856">
      <w:pPr>
        <w:suppressAutoHyphens/>
        <w:spacing w:line="276" w:lineRule="auto"/>
        <w:jc w:val="both"/>
        <w:rPr>
          <w:rFonts w:ascii="Calibri" w:hAnsi="Calibri"/>
          <w:sz w:val="22"/>
          <w:szCs w:val="22"/>
          <w:lang w:eastAsia="ar-SA"/>
        </w:rPr>
      </w:pPr>
      <w:r w:rsidRPr="0075569F">
        <w:rPr>
          <w:rFonts w:ascii="Calibri" w:hAnsi="Calibri"/>
          <w:sz w:val="22"/>
          <w:szCs w:val="22"/>
          <w:lang w:eastAsia="ar-SA"/>
        </w:rPr>
        <w:t>Wykonawca przedstawi Zamawiającemu drogą elektroniczną propozycję min. 3 restauracji, spełniających w danym dniu  ww. wymagania, w terminie najpóźniej na 10 dni roboczych przed planowaną wizytą. Zamawiający dokona wyboru restauracji w ciągu 2 dni roboczych od uzyskania propozycji i powiadomi o tym fakcie Wykonawcę drogą elektroniczną</w:t>
      </w:r>
      <w:r w:rsidRPr="005A6C2C">
        <w:rPr>
          <w:rFonts w:ascii="Calibri" w:hAnsi="Calibri"/>
          <w:sz w:val="22"/>
          <w:szCs w:val="22"/>
          <w:lang w:eastAsia="ar-SA"/>
        </w:rPr>
        <w:t xml:space="preserve">. </w:t>
      </w:r>
    </w:p>
    <w:p w:rsidR="00017856" w:rsidRPr="005A6C2C" w:rsidRDefault="00017856" w:rsidP="00017856">
      <w:pPr>
        <w:tabs>
          <w:tab w:val="left" w:pos="350"/>
        </w:tabs>
        <w:suppressAutoHyphens/>
        <w:ind w:left="708"/>
        <w:jc w:val="both"/>
        <w:rPr>
          <w:rFonts w:ascii="Calibri" w:hAnsi="Calibri"/>
          <w:color w:val="0070C0"/>
          <w:sz w:val="22"/>
          <w:szCs w:val="22"/>
          <w:lang w:eastAsia="ar-SA"/>
        </w:rPr>
      </w:pPr>
    </w:p>
    <w:p w:rsidR="00017856" w:rsidRPr="005A6C2C" w:rsidRDefault="00017856" w:rsidP="00017856">
      <w:pPr>
        <w:suppressAutoHyphens/>
        <w:spacing w:line="276" w:lineRule="auto"/>
        <w:jc w:val="both"/>
        <w:rPr>
          <w:rFonts w:ascii="Calibri" w:hAnsi="Calibri"/>
          <w:sz w:val="22"/>
          <w:szCs w:val="22"/>
          <w:lang w:eastAsia="ar-SA"/>
        </w:rPr>
      </w:pPr>
      <w:r w:rsidRPr="005A6C2C">
        <w:rPr>
          <w:rFonts w:ascii="Calibri" w:hAnsi="Calibri"/>
          <w:sz w:val="22"/>
          <w:szCs w:val="22"/>
          <w:lang w:eastAsia="ar-SA"/>
        </w:rPr>
        <w:t>c) Zapewnienie 6 noclegów w pokojach jedno- i dwuosobowych z pojedynczymi łóżkami, z łazienką, w hotelu w standardzie minimum 3-gwiazdkowym. Zakwaterowanie wszystkich uczestników w jednym hotelu. Minimal</w:t>
      </w:r>
      <w:r>
        <w:rPr>
          <w:rFonts w:ascii="Calibri" w:hAnsi="Calibri"/>
          <w:sz w:val="22"/>
          <w:szCs w:val="22"/>
          <w:lang w:eastAsia="ar-SA"/>
        </w:rPr>
        <w:t>na ilość pokoi jednoosobowych: 4</w:t>
      </w:r>
      <w:r w:rsidRPr="005A6C2C">
        <w:rPr>
          <w:rFonts w:ascii="Calibri" w:hAnsi="Calibri"/>
          <w:sz w:val="22"/>
          <w:szCs w:val="22"/>
          <w:lang w:eastAsia="ar-SA"/>
        </w:rPr>
        <w:t>.</w:t>
      </w:r>
    </w:p>
    <w:p w:rsidR="00017856" w:rsidRPr="005A6C2C" w:rsidRDefault="00017856" w:rsidP="00017856">
      <w:pPr>
        <w:suppressAutoHyphens/>
        <w:spacing w:line="276" w:lineRule="auto"/>
        <w:jc w:val="both"/>
        <w:rPr>
          <w:rFonts w:ascii="Calibri" w:hAnsi="Calibri"/>
          <w:sz w:val="22"/>
          <w:szCs w:val="22"/>
          <w:lang w:eastAsia="ar-SA"/>
        </w:rPr>
      </w:pPr>
      <w:r w:rsidRPr="005A6C2C">
        <w:rPr>
          <w:rFonts w:ascii="Calibri" w:hAnsi="Calibri"/>
          <w:sz w:val="22"/>
          <w:szCs w:val="22"/>
          <w:lang w:eastAsia="ar-SA"/>
        </w:rPr>
        <w:t>W przypadku zapewnienia przez Wykonawcę warunków rażąco odbiegających od wymaganych, Zamawiający zastrzega sobie możliwość żądania alternatywnego miejsca noclegowego. Koszt miejsca alternatywnego obciąży Wykonawcę, który jest również zobowiązany do pokrycia ewentualnych kosztów transportu do tego miejsca.</w:t>
      </w:r>
    </w:p>
    <w:p w:rsidR="00017856" w:rsidRPr="005A6C2C" w:rsidRDefault="00017856" w:rsidP="00017856">
      <w:pPr>
        <w:suppressAutoHyphens/>
        <w:spacing w:line="276" w:lineRule="auto"/>
        <w:ind w:left="1440"/>
        <w:rPr>
          <w:rFonts w:ascii="Calibri" w:hAnsi="Calibri"/>
          <w:bCs/>
          <w:color w:val="0070C0"/>
          <w:sz w:val="22"/>
          <w:szCs w:val="22"/>
          <w:lang w:eastAsia="ar-SA"/>
        </w:rPr>
      </w:pPr>
    </w:p>
    <w:p w:rsidR="00017856" w:rsidRPr="005A6C2C" w:rsidRDefault="00017856" w:rsidP="00017856">
      <w:pPr>
        <w:suppressAutoHyphens/>
        <w:spacing w:line="276" w:lineRule="auto"/>
        <w:jc w:val="both"/>
        <w:rPr>
          <w:rFonts w:ascii="Calibri" w:hAnsi="Calibri"/>
          <w:bCs/>
          <w:sz w:val="22"/>
          <w:szCs w:val="22"/>
          <w:lang w:eastAsia="ar-SA"/>
        </w:rPr>
      </w:pPr>
      <w:r w:rsidRPr="005A6C2C">
        <w:rPr>
          <w:rFonts w:ascii="Calibri" w:hAnsi="Calibri"/>
          <w:bCs/>
          <w:sz w:val="22"/>
          <w:szCs w:val="22"/>
          <w:lang w:eastAsia="ar-SA"/>
        </w:rPr>
        <w:lastRenderedPageBreak/>
        <w:t xml:space="preserve">d) Zapewnienie 8-10 wizyt studyjnych </w:t>
      </w:r>
      <w:r>
        <w:rPr>
          <w:rFonts w:ascii="Calibri" w:hAnsi="Calibri"/>
          <w:bCs/>
          <w:sz w:val="22"/>
          <w:szCs w:val="22"/>
          <w:lang w:eastAsia="ar-SA"/>
        </w:rPr>
        <w:t xml:space="preserve">w …. </w:t>
      </w:r>
      <w:r w:rsidRPr="005A6C2C">
        <w:rPr>
          <w:rFonts w:ascii="Calibri" w:hAnsi="Calibri"/>
          <w:bCs/>
          <w:sz w:val="22"/>
          <w:szCs w:val="22"/>
          <w:lang w:eastAsia="ar-SA"/>
        </w:rPr>
        <w:t xml:space="preserve">podczas całego wyjazdu studyjnego, na podstawie szczegółowego programu wyjazdu studyjnego przedstawionego przez Zamawiającego po podpisaniu umowy. Wizyty studyjne  powinny prowadzić osoby doświadczone w  przekazywaniu wiedzy teoretycznej i jednocześnie praktycy. </w:t>
      </w:r>
      <w:r w:rsidRPr="005A6C2C">
        <w:rPr>
          <w:rFonts w:ascii="Calibri" w:hAnsi="Calibri"/>
          <w:b/>
          <w:bCs/>
          <w:sz w:val="22"/>
          <w:szCs w:val="22"/>
          <w:lang w:eastAsia="ar-SA"/>
        </w:rPr>
        <w:t xml:space="preserve">Wykonawca przedstawi potwierdzenie rezerwacji wizyt studyjnych i obiektów wyszczególnionych w programie wyjazdu studyjnego w </w:t>
      </w:r>
      <w:r w:rsidRPr="00E04D83">
        <w:rPr>
          <w:rFonts w:ascii="Calibri" w:hAnsi="Calibri"/>
          <w:b/>
          <w:bCs/>
          <w:sz w:val="22"/>
          <w:szCs w:val="22"/>
          <w:lang w:eastAsia="ar-SA"/>
        </w:rPr>
        <w:t>ciągu 4 dni od przekazania mu przez Zamawiającego szczegółowego programu wyjazdu studyjne</w:t>
      </w:r>
      <w:r w:rsidRPr="005A6C2C">
        <w:rPr>
          <w:rFonts w:ascii="Calibri" w:hAnsi="Calibri"/>
          <w:b/>
          <w:bCs/>
          <w:sz w:val="22"/>
          <w:szCs w:val="22"/>
          <w:lang w:eastAsia="ar-SA"/>
        </w:rPr>
        <w:t>go.</w:t>
      </w:r>
      <w:r w:rsidRPr="005A6C2C">
        <w:rPr>
          <w:rFonts w:ascii="Calibri" w:hAnsi="Calibri"/>
          <w:bCs/>
          <w:sz w:val="22"/>
          <w:szCs w:val="22"/>
          <w:lang w:eastAsia="ar-SA"/>
        </w:rPr>
        <w:t xml:space="preserve"> Minimalny czas na wizytę studyjną – ok. 1,5</w:t>
      </w:r>
      <w:r>
        <w:rPr>
          <w:rFonts w:ascii="Calibri" w:hAnsi="Calibri"/>
          <w:bCs/>
          <w:sz w:val="22"/>
          <w:szCs w:val="22"/>
          <w:lang w:eastAsia="ar-SA"/>
        </w:rPr>
        <w:t xml:space="preserve"> </w:t>
      </w:r>
      <w:r w:rsidRPr="005A6C2C">
        <w:rPr>
          <w:rFonts w:ascii="Calibri" w:hAnsi="Calibri"/>
          <w:bCs/>
          <w:sz w:val="22"/>
          <w:szCs w:val="22"/>
          <w:lang w:eastAsia="ar-SA"/>
        </w:rPr>
        <w:t>h w odwiedzanym miejscu.</w:t>
      </w:r>
    </w:p>
    <w:p w:rsidR="00017856" w:rsidRPr="005A6C2C" w:rsidRDefault="00017856" w:rsidP="00017856">
      <w:pPr>
        <w:suppressAutoHyphens/>
        <w:spacing w:line="276" w:lineRule="auto"/>
        <w:rPr>
          <w:rFonts w:ascii="Calibri" w:hAnsi="Calibri"/>
          <w:bCs/>
          <w:sz w:val="22"/>
          <w:szCs w:val="22"/>
          <w:lang w:eastAsia="ar-SA"/>
        </w:rPr>
      </w:pPr>
    </w:p>
    <w:p w:rsidR="00017856" w:rsidRPr="005A6C2C" w:rsidRDefault="00017856" w:rsidP="00017856">
      <w:pPr>
        <w:suppressAutoHyphens/>
        <w:spacing w:line="276" w:lineRule="auto"/>
        <w:rPr>
          <w:rFonts w:ascii="Calibri" w:hAnsi="Calibri"/>
          <w:bCs/>
          <w:sz w:val="22"/>
          <w:szCs w:val="22"/>
          <w:lang w:eastAsia="ar-SA"/>
        </w:rPr>
      </w:pPr>
      <w:r w:rsidRPr="005A6C2C">
        <w:rPr>
          <w:rFonts w:ascii="Calibri" w:hAnsi="Calibri"/>
          <w:bCs/>
          <w:sz w:val="22"/>
          <w:szCs w:val="22"/>
          <w:lang w:eastAsia="ar-SA"/>
        </w:rPr>
        <w:t xml:space="preserve">e) </w:t>
      </w:r>
      <w:r w:rsidRPr="005A6C2C">
        <w:rPr>
          <w:rFonts w:ascii="Calibri" w:hAnsi="Calibri"/>
          <w:sz w:val="22"/>
          <w:szCs w:val="22"/>
        </w:rPr>
        <w:t xml:space="preserve">Zapewnienie pilota ze znajomością języka ……. podczas całego wyjazdu studyjnego. </w:t>
      </w:r>
    </w:p>
    <w:p w:rsidR="00017856" w:rsidRPr="005A6C2C" w:rsidRDefault="00017856" w:rsidP="00017856">
      <w:pPr>
        <w:spacing w:line="276" w:lineRule="auto"/>
        <w:rPr>
          <w:rFonts w:ascii="Calibri" w:hAnsi="Calibri"/>
          <w:sz w:val="22"/>
          <w:szCs w:val="22"/>
        </w:rPr>
      </w:pPr>
      <w:r w:rsidRPr="005A6C2C">
        <w:rPr>
          <w:rFonts w:ascii="Calibri" w:hAnsi="Calibri"/>
          <w:sz w:val="22"/>
          <w:szCs w:val="22"/>
        </w:rPr>
        <w:t>Do zadań pilota będzie należało:</w:t>
      </w:r>
    </w:p>
    <w:p w:rsidR="00017856" w:rsidRPr="005A6C2C" w:rsidRDefault="00017856" w:rsidP="000941B2">
      <w:pPr>
        <w:numPr>
          <w:ilvl w:val="2"/>
          <w:numId w:val="1"/>
        </w:numPr>
        <w:suppressAutoHyphens/>
        <w:spacing w:line="276" w:lineRule="auto"/>
        <w:ind w:left="993"/>
        <w:jc w:val="both"/>
        <w:rPr>
          <w:rFonts w:ascii="Calibri" w:hAnsi="Calibri"/>
          <w:sz w:val="22"/>
          <w:szCs w:val="22"/>
        </w:rPr>
      </w:pPr>
      <w:r w:rsidRPr="005A6C2C">
        <w:rPr>
          <w:rFonts w:ascii="Calibri" w:hAnsi="Calibri"/>
          <w:sz w:val="22"/>
          <w:szCs w:val="22"/>
        </w:rPr>
        <w:t>opieka nad grupą podczas całego wyjazdu studyjnego i dbałość o właściwy przebieg wyjazdu studyjnego i realizację programu</w:t>
      </w:r>
    </w:p>
    <w:p w:rsidR="00017856" w:rsidRPr="005A6C2C" w:rsidRDefault="00017856" w:rsidP="000941B2">
      <w:pPr>
        <w:numPr>
          <w:ilvl w:val="2"/>
          <w:numId w:val="1"/>
        </w:numPr>
        <w:suppressAutoHyphens/>
        <w:spacing w:line="276" w:lineRule="auto"/>
        <w:ind w:left="993"/>
        <w:jc w:val="both"/>
        <w:rPr>
          <w:rFonts w:ascii="Calibri" w:hAnsi="Calibri"/>
          <w:sz w:val="22"/>
          <w:szCs w:val="22"/>
        </w:rPr>
      </w:pPr>
      <w:r w:rsidRPr="005A6C2C">
        <w:rPr>
          <w:rFonts w:ascii="Calibri" w:hAnsi="Calibri"/>
          <w:sz w:val="22"/>
          <w:szCs w:val="22"/>
        </w:rPr>
        <w:t>nadzorowanie przebiegu wyjazdu studyjnego (min. podróż do miejsca docelowego, a także zakwaterowanie, wyżywienie oraz realizacja wszystkich punktów programu wyjazdu)</w:t>
      </w:r>
    </w:p>
    <w:p w:rsidR="00017856" w:rsidRPr="005A6C2C" w:rsidRDefault="00017856" w:rsidP="000941B2">
      <w:pPr>
        <w:numPr>
          <w:ilvl w:val="2"/>
          <w:numId w:val="1"/>
        </w:numPr>
        <w:suppressAutoHyphens/>
        <w:spacing w:line="276" w:lineRule="auto"/>
        <w:ind w:left="993"/>
        <w:jc w:val="both"/>
        <w:rPr>
          <w:rFonts w:ascii="Calibri" w:hAnsi="Calibri"/>
          <w:sz w:val="22"/>
          <w:szCs w:val="22"/>
        </w:rPr>
      </w:pPr>
      <w:r w:rsidRPr="005A6C2C">
        <w:rPr>
          <w:rFonts w:ascii="Calibri" w:hAnsi="Calibri"/>
          <w:sz w:val="22"/>
          <w:szCs w:val="22"/>
        </w:rPr>
        <w:t>udzielanie informacji odnośnie spraw organizacyjnych podczas wyjazdu studyjnego (w tym min. informowanie o nad</w:t>
      </w:r>
      <w:r>
        <w:rPr>
          <w:rFonts w:ascii="Calibri" w:hAnsi="Calibri"/>
          <w:sz w:val="22"/>
          <w:szCs w:val="22"/>
        </w:rPr>
        <w:t>chodzących wydarzeniach, planie</w:t>
      </w:r>
      <w:r w:rsidRPr="005A6C2C">
        <w:rPr>
          <w:rFonts w:ascii="Calibri" w:hAnsi="Calibri"/>
          <w:sz w:val="22"/>
          <w:szCs w:val="22"/>
        </w:rPr>
        <w:t>/programie dnia)</w:t>
      </w:r>
    </w:p>
    <w:p w:rsidR="00017856" w:rsidRPr="005A6C2C" w:rsidRDefault="00017856" w:rsidP="000941B2">
      <w:pPr>
        <w:numPr>
          <w:ilvl w:val="2"/>
          <w:numId w:val="1"/>
        </w:numPr>
        <w:suppressAutoHyphens/>
        <w:spacing w:line="276" w:lineRule="auto"/>
        <w:ind w:left="993"/>
        <w:jc w:val="both"/>
        <w:rPr>
          <w:rFonts w:ascii="Calibri" w:hAnsi="Calibri"/>
          <w:sz w:val="22"/>
          <w:szCs w:val="22"/>
        </w:rPr>
      </w:pPr>
      <w:r w:rsidRPr="005A6C2C">
        <w:rPr>
          <w:rFonts w:ascii="Calibri" w:hAnsi="Calibri"/>
          <w:sz w:val="22"/>
          <w:szCs w:val="22"/>
          <w:shd w:val="clear" w:color="auto" w:fill="FFFFFF"/>
          <w:lang w:eastAsia="ar-SA"/>
        </w:rPr>
        <w:t>udzielanie fachowej i aktualnej informacji o kraju, odwiedzanych miejscowościach, obszarach i obiektach w wymiarze minimum 1 h dziennie (np. 3 razy po 20 minut)</w:t>
      </w:r>
    </w:p>
    <w:p w:rsidR="00017856" w:rsidRPr="005A6C2C" w:rsidRDefault="00017856" w:rsidP="000941B2">
      <w:pPr>
        <w:numPr>
          <w:ilvl w:val="2"/>
          <w:numId w:val="1"/>
        </w:numPr>
        <w:suppressAutoHyphens/>
        <w:spacing w:line="276" w:lineRule="auto"/>
        <w:ind w:left="993"/>
        <w:jc w:val="both"/>
        <w:rPr>
          <w:rFonts w:ascii="Calibri" w:hAnsi="Calibri"/>
          <w:sz w:val="22"/>
          <w:szCs w:val="22"/>
        </w:rPr>
      </w:pPr>
      <w:r w:rsidRPr="005A6C2C">
        <w:rPr>
          <w:rFonts w:ascii="Calibri" w:hAnsi="Calibri"/>
          <w:sz w:val="22"/>
          <w:szCs w:val="22"/>
          <w:shd w:val="clear" w:color="auto" w:fill="FFFFFF"/>
          <w:lang w:eastAsia="ar-SA"/>
        </w:rPr>
        <w:t>całodobowa odpowiedzialność za grupę</w:t>
      </w:r>
    </w:p>
    <w:p w:rsidR="00017856" w:rsidRPr="005A6C2C" w:rsidRDefault="00017856" w:rsidP="00017856">
      <w:pPr>
        <w:spacing w:line="276" w:lineRule="auto"/>
        <w:rPr>
          <w:rFonts w:ascii="Calibri" w:hAnsi="Calibri"/>
          <w:sz w:val="22"/>
          <w:szCs w:val="22"/>
        </w:rPr>
      </w:pPr>
      <w:r w:rsidRPr="005A6C2C">
        <w:rPr>
          <w:rFonts w:ascii="Calibri" w:hAnsi="Calibri"/>
          <w:sz w:val="22"/>
          <w:szCs w:val="22"/>
        </w:rPr>
        <w:t xml:space="preserve">Wymagania odnośnie pilota: </w:t>
      </w:r>
    </w:p>
    <w:p w:rsidR="00017856" w:rsidRPr="005A6C2C" w:rsidRDefault="00017856" w:rsidP="000941B2">
      <w:pPr>
        <w:numPr>
          <w:ilvl w:val="4"/>
          <w:numId w:val="2"/>
        </w:numPr>
        <w:suppressAutoHyphens/>
        <w:spacing w:line="276" w:lineRule="auto"/>
        <w:ind w:left="993"/>
        <w:jc w:val="both"/>
        <w:rPr>
          <w:rFonts w:ascii="Calibri" w:hAnsi="Calibri"/>
          <w:sz w:val="22"/>
          <w:szCs w:val="22"/>
        </w:rPr>
      </w:pPr>
      <w:r w:rsidRPr="005A6C2C">
        <w:rPr>
          <w:rFonts w:ascii="Calibri" w:hAnsi="Calibri"/>
          <w:sz w:val="22"/>
          <w:szCs w:val="22"/>
        </w:rPr>
        <w:t>minimum 4 letnie doświadczenie w pilotowaniu wycieczek przed upływem terminu składania ofert, w tym pilotowanie w ostatnich 3 latach minimum 3 wyjazdów zagranicznych, w tym co najmniej 1 wyjazdu do ….. i 2 wyjazdów studyjnych,</w:t>
      </w:r>
    </w:p>
    <w:p w:rsidR="00017856" w:rsidRPr="005A6C2C" w:rsidRDefault="00017856" w:rsidP="000941B2">
      <w:pPr>
        <w:numPr>
          <w:ilvl w:val="4"/>
          <w:numId w:val="2"/>
        </w:numPr>
        <w:suppressAutoHyphens/>
        <w:spacing w:line="276" w:lineRule="auto"/>
        <w:ind w:left="993"/>
        <w:jc w:val="both"/>
        <w:rPr>
          <w:rFonts w:ascii="Calibri" w:hAnsi="Calibri"/>
          <w:sz w:val="22"/>
          <w:szCs w:val="22"/>
        </w:rPr>
      </w:pPr>
      <w:r w:rsidRPr="005A6C2C">
        <w:rPr>
          <w:rFonts w:ascii="Calibri" w:hAnsi="Calibri"/>
          <w:sz w:val="22"/>
          <w:szCs w:val="22"/>
        </w:rPr>
        <w:t>znajomość języka …………. w mowie i piśmie na poziomie co najmniej B2</w:t>
      </w:r>
    </w:p>
    <w:p w:rsidR="00017856" w:rsidRPr="005A6C2C" w:rsidRDefault="00017856" w:rsidP="000941B2">
      <w:pPr>
        <w:numPr>
          <w:ilvl w:val="4"/>
          <w:numId w:val="2"/>
        </w:numPr>
        <w:suppressAutoHyphens/>
        <w:spacing w:line="276" w:lineRule="auto"/>
        <w:ind w:left="993"/>
        <w:jc w:val="both"/>
        <w:rPr>
          <w:rFonts w:ascii="Calibri" w:hAnsi="Calibri"/>
          <w:sz w:val="22"/>
          <w:szCs w:val="22"/>
        </w:rPr>
      </w:pPr>
      <w:r w:rsidRPr="005A6C2C">
        <w:rPr>
          <w:rFonts w:ascii="Calibri" w:hAnsi="Calibri"/>
          <w:sz w:val="22"/>
          <w:szCs w:val="22"/>
        </w:rPr>
        <w:t xml:space="preserve">znajomość języka angielskiego w mowie i piśmie na poziomie co najmniej B2 </w:t>
      </w:r>
      <w:r w:rsidRPr="005A6C2C">
        <w:rPr>
          <w:rFonts w:ascii="Calibri" w:hAnsi="Calibri"/>
          <w:b/>
          <w:bCs/>
          <w:sz w:val="22"/>
          <w:szCs w:val="22"/>
          <w:lang w:eastAsia="ar-SA"/>
        </w:rPr>
        <w:t xml:space="preserve">- </w:t>
      </w:r>
      <w:r w:rsidRPr="005A6C2C">
        <w:rPr>
          <w:rFonts w:ascii="Calibri" w:hAnsi="Calibri"/>
          <w:bCs/>
          <w:sz w:val="22"/>
          <w:szCs w:val="22"/>
        </w:rPr>
        <w:t>w przypadku starania się Wykonawcy o przyznanie premii punktowej</w:t>
      </w:r>
    </w:p>
    <w:p w:rsidR="00017856" w:rsidRDefault="00017856" w:rsidP="00017856">
      <w:pPr>
        <w:spacing w:line="276" w:lineRule="auto"/>
        <w:rPr>
          <w:rFonts w:ascii="Calibri" w:hAnsi="Calibri"/>
          <w:sz w:val="22"/>
          <w:szCs w:val="22"/>
        </w:rPr>
      </w:pPr>
    </w:p>
    <w:p w:rsidR="00017856" w:rsidRDefault="00017856" w:rsidP="00017856">
      <w:pPr>
        <w:spacing w:line="276" w:lineRule="auto"/>
        <w:jc w:val="both"/>
        <w:rPr>
          <w:rFonts w:ascii="Calibri" w:hAnsi="Calibri"/>
          <w:sz w:val="22"/>
          <w:szCs w:val="22"/>
        </w:rPr>
      </w:pPr>
      <w:r w:rsidRPr="005A6C2C">
        <w:rPr>
          <w:rFonts w:ascii="Calibri" w:hAnsi="Calibri"/>
          <w:sz w:val="22"/>
          <w:szCs w:val="22"/>
        </w:rPr>
        <w:t>Możliwa jest zmiana pilota na wniosek Zamawiającego na każdym etapie realizacji zamówienia na inne osoby posiadające co najmniej taką samą wiedzę, doświadczenie i kwalifikacje opisane powyżej. Nowy pilot powinien pojawić się w ciągu 24h od zgłoszenia. Dotychczasowy pilot przekazuje grupę wraz z wszystkimi ustaleniami dotyczącymi wyjazdu studyjnego. Nie dopuszcza się możliwości</w:t>
      </w:r>
      <w:r>
        <w:rPr>
          <w:rFonts w:ascii="Calibri" w:hAnsi="Calibri"/>
          <w:sz w:val="22"/>
          <w:szCs w:val="22"/>
        </w:rPr>
        <w:t>,</w:t>
      </w:r>
      <w:r w:rsidRPr="005A6C2C">
        <w:rPr>
          <w:rFonts w:ascii="Calibri" w:hAnsi="Calibri"/>
          <w:sz w:val="22"/>
          <w:szCs w:val="22"/>
        </w:rPr>
        <w:t xml:space="preserve"> aby grupa pozostała bez opieki pilota.</w:t>
      </w:r>
    </w:p>
    <w:p w:rsidR="00017856" w:rsidRPr="005A6C2C" w:rsidRDefault="00017856" w:rsidP="00017856">
      <w:pPr>
        <w:spacing w:line="276" w:lineRule="auto"/>
        <w:jc w:val="both"/>
        <w:rPr>
          <w:rFonts w:ascii="Calibri" w:hAnsi="Calibri"/>
          <w:sz w:val="22"/>
          <w:szCs w:val="22"/>
        </w:rPr>
      </w:pPr>
    </w:p>
    <w:p w:rsidR="00017856" w:rsidRDefault="00017856" w:rsidP="00017856">
      <w:pPr>
        <w:suppressAutoHyphens/>
        <w:spacing w:line="276" w:lineRule="auto"/>
        <w:jc w:val="both"/>
        <w:rPr>
          <w:rFonts w:ascii="Calibri" w:hAnsi="Calibri"/>
          <w:bCs/>
          <w:sz w:val="22"/>
          <w:szCs w:val="22"/>
          <w:lang w:eastAsia="ar-SA"/>
        </w:rPr>
      </w:pPr>
      <w:r>
        <w:rPr>
          <w:rFonts w:ascii="Calibri" w:hAnsi="Calibri"/>
          <w:bCs/>
          <w:sz w:val="22"/>
          <w:szCs w:val="22"/>
          <w:lang w:eastAsia="ar-SA"/>
        </w:rPr>
        <w:t xml:space="preserve">f) </w:t>
      </w:r>
      <w:r w:rsidRPr="005A6C2C">
        <w:rPr>
          <w:rFonts w:ascii="Calibri" w:hAnsi="Calibri"/>
          <w:bCs/>
          <w:sz w:val="22"/>
          <w:szCs w:val="22"/>
          <w:lang w:eastAsia="ar-SA"/>
        </w:rPr>
        <w:t xml:space="preserve">Zapewnienie wystarczającej liczby kierowców (zgodnie z ustawą z dnia 16 kwietnia 2004 r. o czasie pracy kierowców oraz Rozporządzeniem (WE) nr 561/2006 Parlamentu Europejskiego i Rady z dnia 15 </w:t>
      </w:r>
      <w:r w:rsidRPr="005A6C2C">
        <w:rPr>
          <w:rFonts w:ascii="Calibri" w:hAnsi="Calibri"/>
          <w:bCs/>
          <w:sz w:val="22"/>
          <w:szCs w:val="22"/>
          <w:lang w:eastAsia="ar-SA"/>
        </w:rPr>
        <w:lastRenderedPageBreak/>
        <w:t>marca 2006 r.) dla zapewnienia ciągłości podróży  oraz planowej realizacji programu wyjazdu studyjnego na każdym etapie realizacji zamówienia.</w:t>
      </w:r>
    </w:p>
    <w:p w:rsidR="00017856" w:rsidRPr="005A6C2C" w:rsidRDefault="00017856" w:rsidP="00017856">
      <w:pPr>
        <w:suppressAutoHyphens/>
        <w:spacing w:line="276" w:lineRule="auto"/>
        <w:jc w:val="both"/>
        <w:rPr>
          <w:rFonts w:ascii="Calibri" w:hAnsi="Calibri"/>
          <w:b/>
          <w:bCs/>
          <w:sz w:val="22"/>
          <w:szCs w:val="22"/>
          <w:lang w:eastAsia="ar-SA"/>
        </w:rPr>
      </w:pPr>
      <w:r w:rsidRPr="005A6C2C">
        <w:rPr>
          <w:rFonts w:ascii="Calibri" w:hAnsi="Calibri"/>
          <w:b/>
          <w:sz w:val="22"/>
          <w:szCs w:val="22"/>
        </w:rPr>
        <w:t xml:space="preserve"> </w:t>
      </w:r>
    </w:p>
    <w:p w:rsidR="00017856" w:rsidRPr="005A6C2C" w:rsidRDefault="00017856" w:rsidP="00017856">
      <w:pPr>
        <w:suppressAutoHyphens/>
        <w:spacing w:line="276" w:lineRule="auto"/>
        <w:jc w:val="both"/>
        <w:rPr>
          <w:rFonts w:ascii="Calibri" w:hAnsi="Calibri"/>
          <w:b/>
          <w:bCs/>
          <w:sz w:val="22"/>
          <w:szCs w:val="22"/>
          <w:lang w:eastAsia="ar-SA"/>
        </w:rPr>
      </w:pPr>
      <w:r>
        <w:rPr>
          <w:rFonts w:ascii="Calibri" w:hAnsi="Calibri"/>
          <w:bCs/>
          <w:sz w:val="22"/>
          <w:szCs w:val="22"/>
          <w:lang w:eastAsia="ar-SA"/>
        </w:rPr>
        <w:t>g)</w:t>
      </w:r>
      <w:r w:rsidRPr="005A6C2C">
        <w:rPr>
          <w:rFonts w:ascii="Calibri" w:hAnsi="Calibri"/>
          <w:bCs/>
          <w:sz w:val="22"/>
          <w:szCs w:val="22"/>
          <w:lang w:eastAsia="ar-SA"/>
        </w:rPr>
        <w:t xml:space="preserve"> Zapewnienie ubezpieczenia dla każdego z uczestników wyjazdu studyjnego na czas jego trwania w minimalnej kwocie na każdego uczestnika – ubezpieczenie NNW (Następstw Nieszczęśliwych Wypadków) – 15000 PLN , KL (Koszty Leczenia) – 10000 EUR, OC (Odpowiedzialność Cywilna) – 30000 EUR.  </w:t>
      </w:r>
      <w:r w:rsidRPr="005A6C2C">
        <w:rPr>
          <w:rFonts w:ascii="Calibri" w:hAnsi="Calibri"/>
          <w:b/>
          <w:bCs/>
          <w:sz w:val="22"/>
          <w:szCs w:val="22"/>
          <w:lang w:eastAsia="ar-SA"/>
        </w:rPr>
        <w:t>Zamawiający wymaga aby Wykonawca najpóźniej na 2 dni przed rozpoczęciem wyjazdu przedłożył Zamawiającemu potwierdzenie zawarcia umowy ubezpieczenia, o którym mowa wyżej.</w:t>
      </w:r>
    </w:p>
    <w:p w:rsidR="00017856" w:rsidRPr="005A6C2C" w:rsidRDefault="00017856" w:rsidP="00017856">
      <w:pPr>
        <w:suppressAutoHyphens/>
        <w:spacing w:line="276" w:lineRule="auto"/>
        <w:rPr>
          <w:rFonts w:ascii="Calibri" w:hAnsi="Calibri"/>
          <w:b/>
          <w:bCs/>
          <w:sz w:val="22"/>
          <w:szCs w:val="22"/>
          <w:lang w:eastAsia="ar-SA"/>
        </w:rPr>
      </w:pPr>
      <w:r>
        <w:rPr>
          <w:rFonts w:ascii="Calibri" w:hAnsi="Calibri"/>
          <w:b/>
          <w:bCs/>
          <w:sz w:val="22"/>
          <w:szCs w:val="22"/>
          <w:lang w:eastAsia="ar-SA"/>
        </w:rPr>
        <w:t xml:space="preserve">h) </w:t>
      </w:r>
      <w:r w:rsidRPr="005A6C2C">
        <w:rPr>
          <w:rFonts w:ascii="Calibri" w:hAnsi="Calibri"/>
          <w:b/>
          <w:bCs/>
          <w:sz w:val="22"/>
          <w:szCs w:val="22"/>
          <w:lang w:eastAsia="ar-SA"/>
        </w:rPr>
        <w:t>Transport:</w:t>
      </w:r>
    </w:p>
    <w:p w:rsidR="00017856" w:rsidRPr="00BD64EB" w:rsidRDefault="00017856" w:rsidP="000941B2">
      <w:pPr>
        <w:numPr>
          <w:ilvl w:val="0"/>
          <w:numId w:val="3"/>
        </w:numPr>
        <w:suppressAutoHyphens/>
        <w:spacing w:line="276" w:lineRule="auto"/>
        <w:ind w:left="851"/>
        <w:jc w:val="both"/>
        <w:rPr>
          <w:rFonts w:ascii="Calibri" w:hAnsi="Calibri"/>
          <w:bCs/>
          <w:sz w:val="22"/>
          <w:szCs w:val="22"/>
          <w:lang w:eastAsia="ar-SA"/>
        </w:rPr>
      </w:pPr>
      <w:r w:rsidRPr="00BD64EB">
        <w:rPr>
          <w:rFonts w:ascii="Calibri" w:hAnsi="Calibri"/>
          <w:bCs/>
          <w:sz w:val="22"/>
          <w:szCs w:val="22"/>
          <w:lang w:eastAsia="ar-SA"/>
        </w:rPr>
        <w:t>Zapewnienie przelotów dla 20 uczestników na trasie Polska – ………, ……….-Polska. Przelot bezpośredni lub z maksymalnie 1 przesiadką. Czas oczekiwania na lotnisku maksymalnie 4 godziny. Opłata za przelot powinna uwzględniać wszystkie koszty związane z przewozem lotniczym, w tym – bilety, opłata za bagaż podręczny i bagaż rejestrowany dla każdego uczestnika (min. 20 kg), w tym ubezpieczenie bagażu, opłaty lotniskowe.</w:t>
      </w:r>
    </w:p>
    <w:p w:rsidR="00017856" w:rsidRPr="005A6C2C" w:rsidRDefault="00017856" w:rsidP="000941B2">
      <w:pPr>
        <w:numPr>
          <w:ilvl w:val="0"/>
          <w:numId w:val="3"/>
        </w:numPr>
        <w:suppressAutoHyphens/>
        <w:spacing w:line="276" w:lineRule="auto"/>
        <w:ind w:left="851"/>
        <w:jc w:val="both"/>
        <w:rPr>
          <w:rFonts w:ascii="Calibri" w:hAnsi="Calibri"/>
          <w:bCs/>
          <w:sz w:val="22"/>
          <w:szCs w:val="22"/>
          <w:lang w:eastAsia="ar-SA"/>
        </w:rPr>
      </w:pPr>
      <w:r w:rsidRPr="00BD64EB">
        <w:rPr>
          <w:rFonts w:ascii="Calibri" w:hAnsi="Calibri"/>
          <w:bCs/>
          <w:sz w:val="22"/>
          <w:szCs w:val="22"/>
          <w:lang w:eastAsia="ar-SA"/>
        </w:rPr>
        <w:t xml:space="preserve">Wykonawca zobowiązany jest na 7 dni przed planowanym terminem wyjazdu, do </w:t>
      </w:r>
      <w:r w:rsidRPr="005A6C2C">
        <w:rPr>
          <w:rFonts w:ascii="Calibri" w:hAnsi="Calibri"/>
          <w:bCs/>
          <w:sz w:val="22"/>
          <w:szCs w:val="22"/>
          <w:lang w:eastAsia="ar-SA"/>
        </w:rPr>
        <w:t xml:space="preserve">przedstawienia drogą e-mailową na wskazany przez Zamawiającego adres e-mailowy propozycji optymalnego połączenia lotniczego. Zamawiający może zweryfikować propozycję lotów i jeżeli stwierdzi, że oferta zaproponowana przez Wykonawcę  nie jest najkorzystniejsza, może w ciągu </w:t>
      </w:r>
      <w:r w:rsidRPr="005A6C2C">
        <w:rPr>
          <w:rFonts w:ascii="Calibri" w:hAnsi="Calibri"/>
          <w:b/>
          <w:bCs/>
          <w:sz w:val="22"/>
          <w:szCs w:val="22"/>
          <w:lang w:eastAsia="ar-SA"/>
        </w:rPr>
        <w:t>24 godzin</w:t>
      </w:r>
      <w:r w:rsidRPr="005A6C2C">
        <w:rPr>
          <w:rFonts w:ascii="Calibri" w:hAnsi="Calibri"/>
          <w:bCs/>
          <w:sz w:val="22"/>
          <w:szCs w:val="22"/>
          <w:lang w:eastAsia="ar-SA"/>
        </w:rPr>
        <w:t xml:space="preserve"> zażądać od Wykonawcy przedstawienia nowej korzystniejszej propozycji. </w:t>
      </w:r>
      <w:r w:rsidRPr="005A6C2C">
        <w:rPr>
          <w:rFonts w:ascii="Calibri" w:hAnsi="Calibri"/>
          <w:sz w:val="22"/>
          <w:szCs w:val="22"/>
          <w:lang w:eastAsia="ar-SA"/>
        </w:rPr>
        <w:t>Zgłoszenie będzie uznane za skuteczne jeżeli zostanie przesłane w godzinach pracy biura (poniedziałek –piątek, godz. 7:00-15:00)</w:t>
      </w:r>
      <w:r>
        <w:rPr>
          <w:rFonts w:ascii="Calibri" w:hAnsi="Calibri"/>
          <w:sz w:val="22"/>
          <w:szCs w:val="22"/>
          <w:lang w:eastAsia="ar-SA"/>
        </w:rPr>
        <w:t>.</w:t>
      </w:r>
    </w:p>
    <w:p w:rsidR="00017856" w:rsidRPr="005A6C2C" w:rsidRDefault="00017856" w:rsidP="000941B2">
      <w:pPr>
        <w:numPr>
          <w:ilvl w:val="0"/>
          <w:numId w:val="3"/>
        </w:numPr>
        <w:suppressAutoHyphens/>
        <w:spacing w:line="276" w:lineRule="auto"/>
        <w:ind w:left="851"/>
        <w:jc w:val="both"/>
        <w:rPr>
          <w:rFonts w:ascii="Calibri" w:hAnsi="Calibri"/>
          <w:bCs/>
          <w:sz w:val="22"/>
          <w:szCs w:val="22"/>
          <w:lang w:eastAsia="ar-SA"/>
        </w:rPr>
      </w:pPr>
      <w:r w:rsidRPr="005A6C2C">
        <w:rPr>
          <w:rFonts w:ascii="Calibri" w:hAnsi="Calibri"/>
          <w:bCs/>
          <w:sz w:val="22"/>
          <w:szCs w:val="22"/>
          <w:lang w:eastAsia="ar-SA"/>
        </w:rPr>
        <w:t>Lista uczestników zostanie przekazana Wykonawcy najpóźniej 14 dni przed wylotem.</w:t>
      </w:r>
    </w:p>
    <w:p w:rsidR="00017856" w:rsidRPr="002A1F83" w:rsidRDefault="00017856" w:rsidP="000941B2">
      <w:pPr>
        <w:numPr>
          <w:ilvl w:val="0"/>
          <w:numId w:val="3"/>
        </w:numPr>
        <w:suppressAutoHyphens/>
        <w:spacing w:line="276" w:lineRule="auto"/>
        <w:jc w:val="both"/>
        <w:rPr>
          <w:rFonts w:ascii="Calibri" w:hAnsi="Calibri"/>
          <w:bCs/>
          <w:sz w:val="22"/>
          <w:szCs w:val="22"/>
          <w:lang w:eastAsia="ar-SA"/>
        </w:rPr>
      </w:pPr>
      <w:r w:rsidRPr="005A6C2C">
        <w:rPr>
          <w:rFonts w:ascii="Calibri" w:hAnsi="Calibri"/>
          <w:bCs/>
          <w:sz w:val="22"/>
          <w:szCs w:val="22"/>
          <w:lang w:eastAsia="ar-SA"/>
        </w:rPr>
        <w:t xml:space="preserve">Możliwy jest transport uczestników z Wrocławia na lotnisko oraz z lotniska do Wrocławia oraz </w:t>
      </w:r>
      <w:r>
        <w:rPr>
          <w:rFonts w:ascii="Calibri" w:hAnsi="Calibri"/>
          <w:bCs/>
          <w:sz w:val="22"/>
          <w:szCs w:val="22"/>
          <w:lang w:eastAsia="ar-SA"/>
        </w:rPr>
        <w:t xml:space="preserve">z i </w:t>
      </w:r>
      <w:r w:rsidRPr="005A6C2C">
        <w:rPr>
          <w:rFonts w:ascii="Calibri" w:hAnsi="Calibri"/>
          <w:bCs/>
          <w:sz w:val="22"/>
          <w:szCs w:val="22"/>
          <w:lang w:eastAsia="ar-SA"/>
        </w:rPr>
        <w:t>na lotnisko w ………… busem/autobusem/samolotem, przy czym czas dojazdu na/z lotniska nie może być dłuższy niż 5,5 godziny wg wskazań Google Maps</w:t>
      </w:r>
      <w:r w:rsidRPr="002A1F83">
        <w:rPr>
          <w:rFonts w:ascii="Calibri" w:hAnsi="Calibri"/>
          <w:bCs/>
          <w:sz w:val="22"/>
          <w:szCs w:val="22"/>
          <w:lang w:eastAsia="ar-SA"/>
        </w:rPr>
        <w:t>. Pojazd ma posiadać wystarczającą ilość miejsca na bagaż rejestrowany (min 20 kg) i podręczny wszystkich uczestników.</w:t>
      </w:r>
    </w:p>
    <w:p w:rsidR="00017856" w:rsidRDefault="00017856" w:rsidP="00017856">
      <w:pPr>
        <w:suppressAutoHyphens/>
        <w:spacing w:line="276" w:lineRule="auto"/>
        <w:jc w:val="both"/>
        <w:rPr>
          <w:rFonts w:ascii="Calibri" w:hAnsi="Calibri"/>
          <w:sz w:val="22"/>
          <w:szCs w:val="22"/>
        </w:rPr>
      </w:pPr>
      <w:r w:rsidRPr="002A1F83">
        <w:rPr>
          <w:rFonts w:ascii="Calibri" w:hAnsi="Calibri"/>
          <w:bCs/>
          <w:sz w:val="22"/>
          <w:szCs w:val="22"/>
          <w:lang w:eastAsia="ar-SA"/>
        </w:rPr>
        <w:t xml:space="preserve">i) Zapewnienie autokaru w …………. na 7 dni – autokar/bus na ……….. osób, rok produkcji nie wcześniej niż 2018 r., wyposażony w sprawne pasy bezpieczeństwa dla wszystkich pasażerów, system ABS, klimatyzację. Pojazd ma posiadać wystarczającą ilość miejsca na bagaż rejestrowany (min 20 kg) i podręczny wszystkich uczestników. </w:t>
      </w:r>
      <w:r w:rsidRPr="005A6C2C">
        <w:rPr>
          <w:rFonts w:ascii="Calibri" w:hAnsi="Calibri"/>
          <w:bCs/>
          <w:sz w:val="22"/>
          <w:szCs w:val="22"/>
          <w:lang w:eastAsia="ar-SA"/>
        </w:rPr>
        <w:t xml:space="preserve">Pojazd ma być sprawny technicznie, posiadać aktualny przegląd techniczny, wyposażony w sprawny, mobilny mikrofon (głośnik + mikrofon) do wykorzystania dla pilota i tłumacza podczas podróży oraz w trakcie wizyt studyjnych.  Ponadto cena ofertowa powinna zawierać wszelkie opłaty drogowe i parkingi. Przewidywana liczba kilometrów na terenie …………: </w:t>
      </w:r>
      <w:r w:rsidRPr="00D46CBB">
        <w:rPr>
          <w:rFonts w:ascii="Calibri" w:hAnsi="Calibri"/>
          <w:bCs/>
          <w:sz w:val="22"/>
          <w:szCs w:val="22"/>
          <w:lang w:eastAsia="ar-SA"/>
        </w:rPr>
        <w:t>ok. 2500 km</w:t>
      </w:r>
      <w:r w:rsidRPr="005A6C2C">
        <w:rPr>
          <w:rFonts w:ascii="Calibri" w:hAnsi="Calibri"/>
          <w:bCs/>
          <w:sz w:val="22"/>
          <w:szCs w:val="22"/>
          <w:lang w:eastAsia="ar-SA"/>
        </w:rPr>
        <w:t xml:space="preserve">. Tożsame wymagania dotyczące autokaru do/z lotniska. </w:t>
      </w:r>
      <w:r w:rsidRPr="00B105CE">
        <w:rPr>
          <w:rFonts w:ascii="Calibri" w:hAnsi="Calibri"/>
          <w:bCs/>
          <w:sz w:val="22"/>
          <w:szCs w:val="22"/>
          <w:lang w:eastAsia="ar-SA"/>
        </w:rPr>
        <w:t>Kierowcy zobowiązani są każdorazowo do pozostawienia uczestników pod hotelem, w którym uczestnicy będą nocować, oraz odebrania uczestników spod tego hotelu następnego dnia.</w:t>
      </w:r>
      <w:r w:rsidRPr="005A6C2C">
        <w:rPr>
          <w:rFonts w:ascii="Calibri" w:hAnsi="Calibri"/>
          <w:bCs/>
          <w:sz w:val="22"/>
          <w:szCs w:val="22"/>
          <w:lang w:eastAsia="ar-SA"/>
        </w:rPr>
        <w:t xml:space="preserve"> </w:t>
      </w:r>
      <w:r w:rsidRPr="005A6C2C">
        <w:rPr>
          <w:rFonts w:ascii="Calibri" w:hAnsi="Calibri"/>
          <w:sz w:val="22"/>
          <w:szCs w:val="22"/>
        </w:rPr>
        <w:t xml:space="preserve">W przypadku awarii pojazdu w czasie </w:t>
      </w:r>
      <w:r w:rsidRPr="005A6C2C">
        <w:rPr>
          <w:rFonts w:ascii="Calibri" w:hAnsi="Calibri"/>
          <w:sz w:val="22"/>
          <w:szCs w:val="22"/>
        </w:rPr>
        <w:lastRenderedPageBreak/>
        <w:t>realizacji przedmiotu zamówienia Wykonawca zobowiązany jest do podstawienia pojazdu tej samej klasy w terminie nie dłuższym niż 2h. Jeżeli z powodu awarii pojazdu wystąpi konieczność noclegów na trasie, a podstawienie pojazdu zastępczego nie jest możliwe w czasie 2h, koszty zakwaterowania i wyżywienia pokrywa Wykonawca (nocleg w hotelu min.3*,</w:t>
      </w:r>
      <w:r w:rsidRPr="005A6C2C">
        <w:rPr>
          <w:rFonts w:ascii="Calibri" w:hAnsi="Calibri"/>
          <w:bCs/>
          <w:sz w:val="22"/>
          <w:szCs w:val="22"/>
          <w:lang w:eastAsia="ar-SA"/>
        </w:rPr>
        <w:t xml:space="preserve"> pokoje jedno- i dwuosobowe z pojedynczymi łóżkami, pokoje z łazienką</w:t>
      </w:r>
      <w:r w:rsidRPr="005A6C2C">
        <w:rPr>
          <w:rFonts w:ascii="Calibri" w:hAnsi="Calibri"/>
          <w:sz w:val="22"/>
          <w:szCs w:val="22"/>
        </w:rPr>
        <w:t>). Wykonawca zobowiązany jest do przygotowania możliwie najkrótszych odległościowo i czasowo – optymalnych tras przejazdu.</w:t>
      </w:r>
    </w:p>
    <w:p w:rsidR="00017856" w:rsidRPr="002A1F83" w:rsidRDefault="00017856" w:rsidP="00017856">
      <w:pPr>
        <w:suppressAutoHyphens/>
        <w:spacing w:line="276" w:lineRule="auto"/>
        <w:jc w:val="both"/>
        <w:rPr>
          <w:rFonts w:ascii="Calibri" w:hAnsi="Calibri"/>
          <w:bCs/>
          <w:sz w:val="22"/>
          <w:szCs w:val="22"/>
          <w:lang w:eastAsia="ar-SA"/>
        </w:rPr>
      </w:pPr>
      <w:r>
        <w:rPr>
          <w:rFonts w:ascii="Calibri" w:hAnsi="Calibri"/>
          <w:bCs/>
          <w:sz w:val="22"/>
          <w:szCs w:val="22"/>
          <w:lang w:eastAsia="ar-SA"/>
        </w:rPr>
        <w:t xml:space="preserve">j) </w:t>
      </w:r>
      <w:r w:rsidRPr="002A1F83">
        <w:rPr>
          <w:rFonts w:ascii="Calibri" w:hAnsi="Calibri"/>
          <w:bCs/>
          <w:sz w:val="22"/>
          <w:szCs w:val="22"/>
          <w:lang w:eastAsia="ar-SA"/>
        </w:rPr>
        <w:t xml:space="preserve">Zapewnienie możliwości zatrzymania się na trasie przejazdu we wskazanym przez opiekuna merytorycznego wyjazdu miejscu, w celu dokonania przez uczestników wyjazdu studyjnego zakupów bytowych/pamiątek i/lub zwiedzania 1-2 miast znajdujących się a trasie przejazdu. </w:t>
      </w:r>
    </w:p>
    <w:p w:rsidR="00017856" w:rsidRPr="005A6C2C" w:rsidRDefault="00017856" w:rsidP="00017856">
      <w:pPr>
        <w:suppressAutoHyphens/>
        <w:spacing w:line="276" w:lineRule="auto"/>
        <w:jc w:val="both"/>
        <w:rPr>
          <w:rFonts w:ascii="Calibri" w:hAnsi="Calibri"/>
          <w:bCs/>
          <w:sz w:val="22"/>
          <w:szCs w:val="22"/>
          <w:lang w:eastAsia="ar-SA"/>
        </w:rPr>
      </w:pPr>
      <w:r>
        <w:rPr>
          <w:rFonts w:ascii="Calibri" w:hAnsi="Calibri"/>
          <w:bCs/>
          <w:sz w:val="22"/>
          <w:szCs w:val="22"/>
          <w:lang w:eastAsia="ar-SA"/>
        </w:rPr>
        <w:t xml:space="preserve">k) </w:t>
      </w:r>
      <w:r w:rsidRPr="005A6C2C">
        <w:rPr>
          <w:rFonts w:ascii="Calibri" w:hAnsi="Calibri"/>
          <w:bCs/>
          <w:sz w:val="22"/>
          <w:szCs w:val="22"/>
          <w:lang w:eastAsia="ar-SA"/>
        </w:rPr>
        <w:t>Zapewnienie wyżywienia, transportu i noclegów dla pilota i kierowców (pokrywa Wykonawca).</w:t>
      </w:r>
    </w:p>
    <w:p w:rsidR="00017856" w:rsidRPr="005A6C2C" w:rsidRDefault="00017856" w:rsidP="00017856">
      <w:pPr>
        <w:suppressAutoHyphens/>
        <w:spacing w:after="120" w:line="276" w:lineRule="auto"/>
        <w:ind w:right="457"/>
        <w:jc w:val="both"/>
        <w:rPr>
          <w:rFonts w:ascii="Calibri" w:hAnsi="Calibri"/>
          <w:bCs/>
          <w:sz w:val="22"/>
          <w:szCs w:val="22"/>
        </w:rPr>
      </w:pPr>
    </w:p>
    <w:p w:rsidR="00017856" w:rsidRPr="005A6C2C" w:rsidRDefault="00017856" w:rsidP="000941B2">
      <w:pPr>
        <w:numPr>
          <w:ilvl w:val="0"/>
          <w:numId w:val="6"/>
        </w:numPr>
        <w:suppressAutoHyphens/>
        <w:spacing w:after="120" w:line="276" w:lineRule="auto"/>
        <w:ind w:right="457" w:hanging="360"/>
        <w:jc w:val="both"/>
        <w:rPr>
          <w:rFonts w:ascii="Calibri" w:hAnsi="Calibri"/>
          <w:bCs/>
          <w:sz w:val="22"/>
          <w:szCs w:val="22"/>
        </w:rPr>
      </w:pPr>
      <w:r w:rsidRPr="005A6C2C">
        <w:rPr>
          <w:rFonts w:ascii="Calibri" w:hAnsi="Calibri"/>
          <w:bCs/>
          <w:sz w:val="22"/>
          <w:szCs w:val="22"/>
        </w:rPr>
        <w:t xml:space="preserve">Po stronie Wykonawcy pozostaje organizacja wszystkich elementów usługi zgodnie z zapisami SIWZ, a także przepisami obowiązującego prawa. </w:t>
      </w:r>
      <w:r w:rsidRPr="00854552">
        <w:rPr>
          <w:rFonts w:ascii="Calibri" w:hAnsi="Calibri"/>
          <w:bCs/>
          <w:sz w:val="22"/>
          <w:szCs w:val="22"/>
        </w:rPr>
        <w:t>Zamówienie powinno być realizowane zgodnie z aktualnymi wymogami GIS dla przewozów krajowych i zagranicznych, oraz wytycznymi sanitarnymi d</w:t>
      </w:r>
      <w:r>
        <w:rPr>
          <w:rFonts w:ascii="Calibri" w:hAnsi="Calibri"/>
          <w:bCs/>
          <w:sz w:val="22"/>
          <w:szCs w:val="22"/>
        </w:rPr>
        <w:t>otyczącymi transportu w kraju, do którego</w:t>
      </w:r>
      <w:r w:rsidRPr="00854552">
        <w:rPr>
          <w:rFonts w:ascii="Calibri" w:hAnsi="Calibri"/>
          <w:bCs/>
          <w:sz w:val="22"/>
          <w:szCs w:val="22"/>
        </w:rPr>
        <w:t xml:space="preserve"> odbywa się wyjazd studyjny. Wykonawca jest zobowiązany do przestrzegania aktualnych zasad/wytycznych/ograniczeń/przepisów prawa dotyczących COVI</w:t>
      </w:r>
      <w:r>
        <w:rPr>
          <w:rFonts w:ascii="Calibri" w:hAnsi="Calibri"/>
          <w:bCs/>
          <w:sz w:val="22"/>
          <w:szCs w:val="22"/>
        </w:rPr>
        <w:t>D</w:t>
      </w:r>
      <w:r w:rsidRPr="00854552">
        <w:rPr>
          <w:rFonts w:ascii="Calibri" w:hAnsi="Calibri"/>
          <w:bCs/>
          <w:sz w:val="22"/>
          <w:szCs w:val="22"/>
        </w:rPr>
        <w:t>-19 związanych z realizacją wyjazdów turystycznych powyżej 20 osób, w tym wykonania testów na COVID-19 wśród uczestników, jeśli aktualne przepisy prawa będą tego wymagały</w:t>
      </w:r>
      <w:r>
        <w:rPr>
          <w:rFonts w:ascii="Calibri" w:hAnsi="Calibri"/>
          <w:bCs/>
          <w:sz w:val="22"/>
          <w:szCs w:val="22"/>
        </w:rPr>
        <w:t xml:space="preserve">. </w:t>
      </w:r>
      <w:r w:rsidRPr="005A6C2C">
        <w:rPr>
          <w:rFonts w:ascii="Calibri" w:hAnsi="Calibri"/>
          <w:bCs/>
          <w:sz w:val="22"/>
          <w:szCs w:val="22"/>
        </w:rPr>
        <w:t xml:space="preserve">Wykonawca usługi odpowiada za zorganizowanie i zrealizowanie wszystkich spotkań wskazanych w szczegółowym programie wyjazdu studyjnego  i po jego stronie pozostaje ustalenie wszystkich spraw organizacyjnych w odwiedzanych miejscach oraz pokrycie kosztów wizyt. Zamawiający zastrzega sobie udział w zatwierdzaniu ostatecznych ustaleń oraz wnoszenie do nich uwag. </w:t>
      </w:r>
    </w:p>
    <w:p w:rsidR="00017856" w:rsidRPr="005A6C2C" w:rsidRDefault="00017856" w:rsidP="000941B2">
      <w:pPr>
        <w:pStyle w:val="Akapitzlist"/>
        <w:numPr>
          <w:ilvl w:val="0"/>
          <w:numId w:val="6"/>
        </w:numPr>
        <w:suppressAutoHyphens/>
        <w:spacing w:line="276" w:lineRule="auto"/>
        <w:ind w:left="426" w:right="457" w:hanging="360"/>
        <w:jc w:val="both"/>
        <w:rPr>
          <w:rFonts w:ascii="Calibri" w:hAnsi="Calibri"/>
          <w:bCs/>
          <w:sz w:val="22"/>
          <w:szCs w:val="22"/>
        </w:rPr>
      </w:pPr>
      <w:r w:rsidRPr="005A6C2C">
        <w:rPr>
          <w:rFonts w:ascii="Calibri" w:hAnsi="Calibri"/>
          <w:bCs/>
          <w:sz w:val="22"/>
          <w:szCs w:val="22"/>
        </w:rPr>
        <w:t>Wykonawca jest zobowiązany podać dokładną trasę i czas przejazdu, nazwy hoteli, nazwy miejsc</w:t>
      </w:r>
      <w:r>
        <w:rPr>
          <w:rFonts w:ascii="Calibri" w:hAnsi="Calibri"/>
          <w:bCs/>
          <w:sz w:val="22"/>
          <w:szCs w:val="22"/>
        </w:rPr>
        <w:t>,</w:t>
      </w:r>
      <w:r w:rsidRPr="005A6C2C">
        <w:rPr>
          <w:rFonts w:ascii="Calibri" w:hAnsi="Calibri"/>
          <w:bCs/>
          <w:sz w:val="22"/>
          <w:szCs w:val="22"/>
        </w:rPr>
        <w:t xml:space="preserve"> w których będą serwowane posiłki wraz  z godzinami na 3 dni przed planowanym wyjazdem.</w:t>
      </w:r>
    </w:p>
    <w:p w:rsidR="00017856" w:rsidRPr="005A6C2C" w:rsidRDefault="00017856" w:rsidP="00017856">
      <w:pPr>
        <w:spacing w:after="23" w:line="276" w:lineRule="auto"/>
        <w:ind w:right="457"/>
        <w:rPr>
          <w:rFonts w:ascii="Calibri" w:hAnsi="Calibri"/>
          <w:sz w:val="22"/>
          <w:szCs w:val="22"/>
        </w:rPr>
      </w:pPr>
    </w:p>
    <w:p w:rsidR="00017856" w:rsidRPr="005A6C2C" w:rsidRDefault="00017856" w:rsidP="00017856">
      <w:pPr>
        <w:spacing w:line="276" w:lineRule="auto"/>
        <w:ind w:right="457"/>
        <w:jc w:val="center"/>
        <w:rPr>
          <w:rFonts w:ascii="Calibri" w:hAnsi="Calibri"/>
          <w:sz w:val="22"/>
          <w:szCs w:val="22"/>
        </w:rPr>
      </w:pPr>
      <w:r w:rsidRPr="005A6C2C">
        <w:rPr>
          <w:rFonts w:ascii="Calibri" w:hAnsi="Calibri"/>
          <w:b/>
          <w:sz w:val="22"/>
          <w:szCs w:val="22"/>
        </w:rPr>
        <w:t xml:space="preserve">§ 2. </w:t>
      </w:r>
    </w:p>
    <w:p w:rsidR="00017856" w:rsidRPr="005A6C2C" w:rsidRDefault="00017856" w:rsidP="00017856">
      <w:pPr>
        <w:spacing w:after="94" w:line="276" w:lineRule="auto"/>
        <w:ind w:right="457"/>
        <w:jc w:val="center"/>
        <w:rPr>
          <w:rFonts w:ascii="Calibri" w:hAnsi="Calibri"/>
          <w:sz w:val="22"/>
          <w:szCs w:val="22"/>
        </w:rPr>
      </w:pPr>
      <w:r w:rsidRPr="005A6C2C">
        <w:rPr>
          <w:rFonts w:ascii="Calibri" w:hAnsi="Calibri"/>
          <w:b/>
          <w:sz w:val="22"/>
          <w:szCs w:val="22"/>
        </w:rPr>
        <w:t xml:space="preserve">Termin realizacji </w:t>
      </w:r>
    </w:p>
    <w:p w:rsidR="00017856" w:rsidRPr="002A1F83" w:rsidRDefault="00017856" w:rsidP="00017856">
      <w:pPr>
        <w:spacing w:line="276" w:lineRule="auto"/>
        <w:ind w:right="457"/>
        <w:jc w:val="both"/>
        <w:rPr>
          <w:rFonts w:ascii="Calibri" w:hAnsi="Calibri"/>
          <w:sz w:val="22"/>
          <w:szCs w:val="22"/>
        </w:rPr>
      </w:pPr>
      <w:r w:rsidRPr="002A1F83">
        <w:rPr>
          <w:rFonts w:ascii="Calibri" w:hAnsi="Calibri"/>
          <w:sz w:val="22"/>
          <w:szCs w:val="22"/>
        </w:rPr>
        <w:t xml:space="preserve">Planowany okres organizacji wyjazdu …………. 2021r. Dokładny termin wyjazdu, ze względu na sytuację epidemiczną, zostanie określony w terminie późniejszym, nie później jednak jak na </w:t>
      </w:r>
      <w:r w:rsidRPr="002A1F83">
        <w:rPr>
          <w:rFonts w:ascii="Calibri" w:hAnsi="Calibri"/>
          <w:sz w:val="22"/>
          <w:szCs w:val="22"/>
          <w:u w:val="single"/>
        </w:rPr>
        <w:t>miesiąc</w:t>
      </w:r>
      <w:r w:rsidRPr="002A1F83">
        <w:rPr>
          <w:rFonts w:ascii="Calibri" w:hAnsi="Calibri"/>
          <w:sz w:val="22"/>
          <w:szCs w:val="22"/>
        </w:rPr>
        <w:t xml:space="preserve"> przed dniem wyjazdu.</w:t>
      </w:r>
    </w:p>
    <w:p w:rsidR="00017856" w:rsidRDefault="00017856" w:rsidP="00017856">
      <w:pPr>
        <w:spacing w:line="276" w:lineRule="auto"/>
        <w:ind w:right="457"/>
        <w:jc w:val="both"/>
        <w:rPr>
          <w:rFonts w:ascii="Calibri" w:hAnsi="Calibri"/>
          <w:sz w:val="22"/>
          <w:szCs w:val="22"/>
        </w:rPr>
      </w:pPr>
      <w:r w:rsidRPr="002A1F83">
        <w:rPr>
          <w:rFonts w:ascii="Calibri" w:hAnsi="Calibri"/>
          <w:sz w:val="22"/>
          <w:szCs w:val="22"/>
        </w:rPr>
        <w:t>Planowany okres  wyjazdu może ulec  zmianie.</w:t>
      </w:r>
    </w:p>
    <w:p w:rsidR="00017856" w:rsidRDefault="00017856" w:rsidP="00017856">
      <w:pPr>
        <w:spacing w:line="276" w:lineRule="auto"/>
        <w:ind w:right="457"/>
        <w:jc w:val="both"/>
        <w:rPr>
          <w:rFonts w:ascii="Calibri" w:hAnsi="Calibri"/>
          <w:sz w:val="22"/>
          <w:szCs w:val="22"/>
        </w:rPr>
      </w:pPr>
    </w:p>
    <w:p w:rsidR="00017856" w:rsidRDefault="00017856" w:rsidP="00017856">
      <w:pPr>
        <w:spacing w:line="276" w:lineRule="auto"/>
        <w:ind w:right="457"/>
        <w:jc w:val="both"/>
        <w:rPr>
          <w:rFonts w:ascii="Calibri" w:hAnsi="Calibri"/>
          <w:sz w:val="22"/>
          <w:szCs w:val="22"/>
        </w:rPr>
      </w:pPr>
    </w:p>
    <w:p w:rsidR="00017856" w:rsidRPr="005A6C2C" w:rsidRDefault="00017856" w:rsidP="00017856">
      <w:pPr>
        <w:spacing w:line="276" w:lineRule="auto"/>
        <w:ind w:right="457"/>
        <w:jc w:val="center"/>
        <w:rPr>
          <w:rFonts w:ascii="Calibri" w:hAnsi="Calibri"/>
          <w:sz w:val="22"/>
          <w:szCs w:val="22"/>
        </w:rPr>
      </w:pPr>
      <w:r w:rsidRPr="005A6C2C">
        <w:rPr>
          <w:rFonts w:ascii="Calibri" w:hAnsi="Calibri"/>
          <w:b/>
          <w:sz w:val="22"/>
          <w:szCs w:val="22"/>
        </w:rPr>
        <w:lastRenderedPageBreak/>
        <w:t xml:space="preserve">§ 3. </w:t>
      </w:r>
    </w:p>
    <w:p w:rsidR="00017856" w:rsidRPr="005A6C2C" w:rsidRDefault="00017856" w:rsidP="00017856">
      <w:pPr>
        <w:spacing w:after="40" w:line="276" w:lineRule="auto"/>
        <w:ind w:left="-15" w:right="457" w:firstLine="3010"/>
        <w:rPr>
          <w:rFonts w:ascii="Calibri" w:hAnsi="Calibri"/>
          <w:b/>
          <w:sz w:val="22"/>
          <w:szCs w:val="22"/>
        </w:rPr>
      </w:pPr>
      <w:r w:rsidRPr="005A6C2C">
        <w:rPr>
          <w:rFonts w:ascii="Calibri" w:hAnsi="Calibri"/>
          <w:b/>
          <w:sz w:val="22"/>
          <w:szCs w:val="22"/>
        </w:rPr>
        <w:t xml:space="preserve">Sposób realizacji przedmiotu umowy </w:t>
      </w:r>
    </w:p>
    <w:p w:rsidR="00017856" w:rsidRPr="005A6C2C" w:rsidRDefault="00017856" w:rsidP="00017856">
      <w:pPr>
        <w:spacing w:after="40" w:line="276" w:lineRule="auto"/>
        <w:ind w:left="426" w:right="457" w:hanging="426"/>
        <w:jc w:val="both"/>
        <w:rPr>
          <w:rFonts w:ascii="Calibri" w:hAnsi="Calibri"/>
          <w:sz w:val="22"/>
          <w:szCs w:val="22"/>
        </w:rPr>
      </w:pPr>
      <w:r w:rsidRPr="005A6C2C">
        <w:rPr>
          <w:rFonts w:ascii="Calibri" w:hAnsi="Calibri"/>
          <w:sz w:val="22"/>
          <w:szCs w:val="22"/>
        </w:rPr>
        <w:t xml:space="preserve">1. </w:t>
      </w:r>
      <w:r>
        <w:rPr>
          <w:rFonts w:ascii="Calibri" w:hAnsi="Calibri"/>
          <w:sz w:val="22"/>
          <w:szCs w:val="22"/>
        </w:rPr>
        <w:t xml:space="preserve"> </w:t>
      </w:r>
      <w:r w:rsidRPr="005A6C2C">
        <w:rPr>
          <w:rFonts w:ascii="Calibri" w:hAnsi="Calibri"/>
          <w:sz w:val="22"/>
          <w:szCs w:val="22"/>
        </w:rPr>
        <w:t xml:space="preserve">Wykonawca jest zobowiązany do realizacji Wyjazdu zgodnie z niniejszą umową, warunkami </w:t>
      </w:r>
      <w:r>
        <w:rPr>
          <w:rFonts w:ascii="Calibri" w:hAnsi="Calibri"/>
          <w:sz w:val="22"/>
          <w:szCs w:val="22"/>
        </w:rPr>
        <w:t xml:space="preserve">  </w:t>
      </w:r>
      <w:r w:rsidRPr="005A6C2C">
        <w:rPr>
          <w:rFonts w:ascii="Calibri" w:hAnsi="Calibri"/>
          <w:sz w:val="22"/>
          <w:szCs w:val="22"/>
        </w:rPr>
        <w:t xml:space="preserve">wyszczególnionymi w SIWZ, złożoną ofertą Wykonawcy oraz z bieżącymi ustaleniami z Zamawiającym.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Wykonawca oświadcza, że posiada wszelkie kwalifikacje, uprawnienia, doświadczenie  i środki materialne oraz urządzenia niezbędne do wykonania umowy oraz zobowiązuje się do jej wykonania z zachowaniem należytej staranności.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W przypadku powierzenia przez Wykonawcę innym podmiotom wykonania umowy  w całości lub w części, Wykonawca odpowiada za ich działania i zaniechania.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Wykonawca oświadcza, że wszystkie osoby, przy udziale których będzie wykonywał umowę, w tym również osoby trzecie, będą posiadały wszelkie kwalifikacje i kompetencje wymagane przez Zamawiającego dla prawidłowego i kompletnego wykonania umowy.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Wykonawca ponosi pełną odpowiedzialność za wykonanie umowy, w tym również  za zapewnienie personelu niezbędnego do jej realizacji na każdym etapie oraz za niewykonanie lub nienależyte wykonanie umowy, a także ewentualne szkody wynikłe na skutek nienależytego wykonywania usługi lub z nieprzestrzegania obowiązujących przepisów.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Zamawiający zastrzega sobie prawo do kontroli sposobu realizacji Wyjazdu na każdym jego etapie. </w:t>
      </w:r>
    </w:p>
    <w:p w:rsidR="00017856" w:rsidRPr="005A6C2C" w:rsidRDefault="00017856" w:rsidP="000941B2">
      <w:pPr>
        <w:numPr>
          <w:ilvl w:val="0"/>
          <w:numId w:val="7"/>
        </w:numPr>
        <w:spacing w:after="44" w:line="276" w:lineRule="auto"/>
        <w:ind w:right="457" w:hanging="360"/>
        <w:jc w:val="both"/>
        <w:rPr>
          <w:rFonts w:ascii="Calibri" w:hAnsi="Calibri"/>
          <w:sz w:val="22"/>
          <w:szCs w:val="22"/>
        </w:rPr>
      </w:pPr>
      <w:r w:rsidRPr="005A6C2C">
        <w:rPr>
          <w:rFonts w:ascii="Calibri" w:hAnsi="Calibri"/>
          <w:sz w:val="22"/>
          <w:szCs w:val="22"/>
        </w:rPr>
        <w:t xml:space="preserve">Wykonawca oświadcza, że zamówienie będzie wykonywane przez podmiot posiadający zabezpieczenie finansowe, tj. gwarancję bankową, gwarancję ubezpieczeniową, umowę ubezpieczenia na rzecz podróżnych lub umowę o turystyczny rachunek powierniczy o których mowa w Ustawie z dnia 24 listopada 2017 r. o imprezach turystycznych i powiązanych usługach turystycznych. </w:t>
      </w:r>
    </w:p>
    <w:p w:rsidR="00017856" w:rsidRPr="005A6C2C" w:rsidRDefault="00017856" w:rsidP="00017856">
      <w:pPr>
        <w:spacing w:line="276" w:lineRule="auto"/>
        <w:ind w:left="360" w:right="457"/>
        <w:rPr>
          <w:rFonts w:ascii="Calibri" w:hAnsi="Calibri"/>
          <w:sz w:val="22"/>
          <w:szCs w:val="22"/>
        </w:rPr>
      </w:pPr>
    </w:p>
    <w:p w:rsidR="00017856" w:rsidRPr="005A6C2C" w:rsidRDefault="00017856" w:rsidP="00017856">
      <w:pPr>
        <w:spacing w:line="276" w:lineRule="auto"/>
        <w:ind w:right="457"/>
        <w:jc w:val="center"/>
        <w:rPr>
          <w:rFonts w:ascii="Calibri" w:hAnsi="Calibri"/>
          <w:sz w:val="22"/>
          <w:szCs w:val="22"/>
        </w:rPr>
      </w:pPr>
      <w:r w:rsidRPr="005A6C2C">
        <w:rPr>
          <w:rFonts w:ascii="Calibri" w:hAnsi="Calibri"/>
          <w:b/>
          <w:sz w:val="22"/>
          <w:szCs w:val="22"/>
        </w:rPr>
        <w:t xml:space="preserve">§ 4. </w:t>
      </w:r>
    </w:p>
    <w:p w:rsidR="00017856" w:rsidRPr="005A6C2C" w:rsidRDefault="00017856" w:rsidP="00017856">
      <w:pPr>
        <w:spacing w:after="137" w:line="276" w:lineRule="auto"/>
        <w:ind w:right="457"/>
        <w:jc w:val="center"/>
        <w:rPr>
          <w:rFonts w:ascii="Calibri" w:hAnsi="Calibri"/>
          <w:sz w:val="22"/>
          <w:szCs w:val="22"/>
        </w:rPr>
      </w:pPr>
      <w:r w:rsidRPr="005A6C2C">
        <w:rPr>
          <w:rFonts w:ascii="Calibri" w:hAnsi="Calibri"/>
          <w:b/>
          <w:sz w:val="22"/>
          <w:szCs w:val="22"/>
        </w:rPr>
        <w:t xml:space="preserve">Wynagrodzenie Wykonawcy </w:t>
      </w:r>
    </w:p>
    <w:p w:rsidR="00017856" w:rsidRPr="005A6C2C" w:rsidRDefault="00017856" w:rsidP="00017856">
      <w:pPr>
        <w:spacing w:line="276" w:lineRule="auto"/>
        <w:ind w:right="457"/>
        <w:rPr>
          <w:rFonts w:ascii="Calibri" w:hAnsi="Calibri"/>
          <w:sz w:val="22"/>
          <w:szCs w:val="22"/>
        </w:rPr>
      </w:pPr>
      <w:r w:rsidRPr="005A6C2C">
        <w:rPr>
          <w:rFonts w:ascii="Calibri" w:hAnsi="Calibri"/>
          <w:sz w:val="22"/>
          <w:szCs w:val="22"/>
        </w:rPr>
        <w:t xml:space="preserve">1.Wynagrodzenie będzie płatne ze środków projektu (operacji) pn. „ Kierunek na rozwój – szkolenia i wyjazdy studyjne dla branży serowarskiej” – operacja współfinansowana ze środków Unii Europejskiej w ramach Planu Działania Krajowej Sieci Obszarów Wiejskich na lata 2014-2020 </w:t>
      </w:r>
      <w:r w:rsidR="00E04D83">
        <w:rPr>
          <w:rFonts w:ascii="Calibri" w:hAnsi="Calibri"/>
          <w:sz w:val="22"/>
          <w:szCs w:val="22"/>
        </w:rPr>
        <w:t>-</w:t>
      </w:r>
      <w:r w:rsidRPr="005A6C2C">
        <w:rPr>
          <w:rFonts w:ascii="Calibri" w:hAnsi="Calibri"/>
          <w:sz w:val="22"/>
          <w:szCs w:val="22"/>
        </w:rPr>
        <w:t xml:space="preserve">Plan operacyjny na lata 2020-2021. </w:t>
      </w:r>
    </w:p>
    <w:p w:rsidR="00017856" w:rsidRPr="005A6C2C" w:rsidRDefault="00017856" w:rsidP="000941B2">
      <w:pPr>
        <w:numPr>
          <w:ilvl w:val="0"/>
          <w:numId w:val="8"/>
        </w:numPr>
        <w:spacing w:line="276" w:lineRule="auto"/>
        <w:ind w:right="457" w:hanging="360"/>
        <w:jc w:val="both"/>
        <w:rPr>
          <w:rFonts w:ascii="Calibri" w:hAnsi="Calibri"/>
          <w:sz w:val="22"/>
          <w:szCs w:val="22"/>
        </w:rPr>
      </w:pPr>
      <w:r w:rsidRPr="005A6C2C">
        <w:rPr>
          <w:rFonts w:ascii="Calibri" w:hAnsi="Calibri"/>
          <w:sz w:val="22"/>
          <w:szCs w:val="22"/>
        </w:rPr>
        <w:t xml:space="preserve">Wynagrodzenie za zrealizowanie przedmiotu zamówienia, o którym mowa w </w:t>
      </w:r>
      <w:r w:rsidRPr="005A6C2C">
        <w:rPr>
          <w:rFonts w:ascii="Calibri" w:hAnsi="Calibri"/>
          <w:b/>
          <w:sz w:val="22"/>
          <w:szCs w:val="22"/>
        </w:rPr>
        <w:t>§ 1 niniejszej umowy wynosi zgodnie z treścią złożonej oferty:</w:t>
      </w:r>
      <w:r w:rsidRPr="005A6C2C">
        <w:rPr>
          <w:rFonts w:ascii="Calibri" w:hAnsi="Calibri"/>
          <w:sz w:val="22"/>
          <w:szCs w:val="22"/>
        </w:rPr>
        <w:t xml:space="preserve"> </w:t>
      </w:r>
    </w:p>
    <w:p w:rsidR="00017856" w:rsidRPr="005A6C2C" w:rsidRDefault="00017856" w:rsidP="000941B2">
      <w:pPr>
        <w:numPr>
          <w:ilvl w:val="1"/>
          <w:numId w:val="8"/>
        </w:numPr>
        <w:spacing w:after="44" w:line="276" w:lineRule="auto"/>
        <w:ind w:right="457" w:hanging="415"/>
        <w:jc w:val="both"/>
        <w:rPr>
          <w:rFonts w:ascii="Calibri" w:hAnsi="Calibri"/>
          <w:sz w:val="22"/>
          <w:szCs w:val="22"/>
        </w:rPr>
      </w:pPr>
      <w:r w:rsidRPr="005A6C2C">
        <w:rPr>
          <w:rFonts w:ascii="Calibri" w:hAnsi="Calibri"/>
          <w:sz w:val="22"/>
          <w:szCs w:val="22"/>
        </w:rPr>
        <w:t xml:space="preserve">netto: ……………………………………… zł </w:t>
      </w:r>
    </w:p>
    <w:p w:rsidR="00017856" w:rsidRPr="005A6C2C" w:rsidRDefault="00017856" w:rsidP="000941B2">
      <w:pPr>
        <w:numPr>
          <w:ilvl w:val="1"/>
          <w:numId w:val="8"/>
        </w:numPr>
        <w:spacing w:after="44" w:line="276" w:lineRule="auto"/>
        <w:ind w:right="457" w:hanging="415"/>
        <w:jc w:val="both"/>
        <w:rPr>
          <w:rFonts w:ascii="Calibri" w:hAnsi="Calibri"/>
          <w:sz w:val="22"/>
          <w:szCs w:val="22"/>
        </w:rPr>
      </w:pPr>
      <w:r w:rsidRPr="005A6C2C">
        <w:rPr>
          <w:rFonts w:ascii="Calibri" w:hAnsi="Calibri"/>
          <w:sz w:val="22"/>
          <w:szCs w:val="22"/>
        </w:rPr>
        <w:t xml:space="preserve">+ podatek VAT …….%................................. zł </w:t>
      </w:r>
    </w:p>
    <w:p w:rsidR="00017856" w:rsidRPr="005A6C2C" w:rsidRDefault="00017856" w:rsidP="000941B2">
      <w:pPr>
        <w:numPr>
          <w:ilvl w:val="1"/>
          <w:numId w:val="8"/>
        </w:numPr>
        <w:spacing w:after="44" w:line="276" w:lineRule="auto"/>
        <w:ind w:right="457" w:hanging="415"/>
        <w:jc w:val="both"/>
        <w:rPr>
          <w:rFonts w:ascii="Calibri" w:hAnsi="Calibri"/>
          <w:sz w:val="22"/>
          <w:szCs w:val="22"/>
        </w:rPr>
      </w:pPr>
      <w:r w:rsidRPr="005A6C2C">
        <w:rPr>
          <w:rFonts w:ascii="Calibri" w:hAnsi="Calibri"/>
          <w:sz w:val="22"/>
          <w:szCs w:val="22"/>
        </w:rPr>
        <w:lastRenderedPageBreak/>
        <w:t xml:space="preserve">razem brutto: ……………………………… zł </w:t>
      </w:r>
    </w:p>
    <w:p w:rsidR="00017856" w:rsidRPr="005A6C2C" w:rsidRDefault="00017856" w:rsidP="000941B2">
      <w:pPr>
        <w:numPr>
          <w:ilvl w:val="0"/>
          <w:numId w:val="8"/>
        </w:numPr>
        <w:spacing w:after="44" w:line="276" w:lineRule="auto"/>
        <w:ind w:right="457" w:hanging="360"/>
        <w:jc w:val="both"/>
        <w:rPr>
          <w:rFonts w:ascii="Calibri" w:hAnsi="Calibri"/>
          <w:sz w:val="22"/>
          <w:szCs w:val="22"/>
        </w:rPr>
      </w:pPr>
      <w:r w:rsidRPr="005A6C2C">
        <w:rPr>
          <w:rFonts w:ascii="Calibri" w:hAnsi="Calibri"/>
          <w:sz w:val="22"/>
          <w:szCs w:val="22"/>
        </w:rPr>
        <w:t>Zapłata należności nastąpi po wykonaniu usługi, w terminie 30 dni od dnia doręczenia prawidłowo wystawionej faktury VAT.</w:t>
      </w:r>
      <w:r w:rsidRPr="005A6C2C">
        <w:rPr>
          <w:rFonts w:ascii="Calibri" w:eastAsia="Calibri" w:hAnsi="Calibri"/>
          <w:sz w:val="22"/>
          <w:szCs w:val="22"/>
        </w:rPr>
        <w:t xml:space="preserve"> </w:t>
      </w:r>
      <w:r w:rsidRPr="005A6C2C">
        <w:rPr>
          <w:rFonts w:ascii="Calibri" w:hAnsi="Calibri"/>
          <w:sz w:val="22"/>
          <w:szCs w:val="22"/>
        </w:rPr>
        <w:t xml:space="preserve">Zamawiający informuje, że posiada konto na portalu PEF. Dane Zamawiającego: Rodzaj adresu PEF: NIP; Numer adresu PEF:  8960005354.  Podstawą wystawienia faktury VAT będzie podpisany przez obie strony protokół odbioru usługi. Osobą uprawnioną do podpisania protokołu ze strony Zamawiającego jest ........., ze strony Wykonawcy jest .................... </w:t>
      </w:r>
    </w:p>
    <w:p w:rsidR="00017856" w:rsidRPr="005A6C2C" w:rsidRDefault="00017856" w:rsidP="000941B2">
      <w:pPr>
        <w:numPr>
          <w:ilvl w:val="0"/>
          <w:numId w:val="8"/>
        </w:numPr>
        <w:spacing w:after="44" w:line="276" w:lineRule="auto"/>
        <w:ind w:right="457" w:hanging="360"/>
        <w:jc w:val="both"/>
        <w:rPr>
          <w:rFonts w:ascii="Calibri" w:hAnsi="Calibri"/>
          <w:sz w:val="22"/>
          <w:szCs w:val="22"/>
        </w:rPr>
      </w:pPr>
      <w:r w:rsidRPr="005A6C2C">
        <w:rPr>
          <w:rFonts w:ascii="Calibri" w:hAnsi="Calibri"/>
          <w:sz w:val="22"/>
          <w:szCs w:val="22"/>
        </w:rPr>
        <w:t xml:space="preserve">Wynagrodzenie określone w ust. 2 ma charakter wynagrodzenia maksymalnego dla zakresu rzeczowego ustalonego w niniejszej umowie. Wynagrodzenie może ulec zmniejszeniu proporcjonalnie do liczby osób, które nie wezmą udziału w wyjeździe. Faktura wystawiona przez Wykonawcę musi zawierać wykaz składowych usługi w szczególności: </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Koszty transportu z wyszczególnieniem kosztów przelotów</w:t>
      </w:r>
      <w:r>
        <w:rPr>
          <w:rFonts w:ascii="Calibri" w:hAnsi="Calibri"/>
          <w:sz w:val="22"/>
          <w:szCs w:val="22"/>
        </w:rPr>
        <w:t>.</w:t>
      </w:r>
      <w:r w:rsidRPr="00D46CBB">
        <w:rPr>
          <w:rFonts w:ascii="Calibri" w:hAnsi="Calibri"/>
          <w:sz w:val="22"/>
          <w:szCs w:val="22"/>
        </w:rPr>
        <w:t xml:space="preserve">  </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Wyżywienie uczestników w ciągu 7 dni wyjazdu studyjnego</w:t>
      </w:r>
      <w:r>
        <w:rPr>
          <w:rFonts w:ascii="Calibri" w:hAnsi="Calibri"/>
          <w:sz w:val="22"/>
          <w:szCs w:val="22"/>
        </w:rPr>
        <w:t>.</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Koszty noclegów</w:t>
      </w:r>
      <w:r>
        <w:rPr>
          <w:rFonts w:ascii="Calibri" w:hAnsi="Calibri"/>
          <w:sz w:val="22"/>
          <w:szCs w:val="22"/>
        </w:rPr>
        <w:t>.</w:t>
      </w:r>
      <w:r w:rsidRPr="00D46CBB">
        <w:rPr>
          <w:rFonts w:ascii="Calibri" w:hAnsi="Calibri"/>
          <w:sz w:val="22"/>
          <w:szCs w:val="22"/>
        </w:rPr>
        <w:t xml:space="preserve"> </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Koszty ubezpieczenia</w:t>
      </w:r>
      <w:r>
        <w:rPr>
          <w:rFonts w:ascii="Calibri" w:hAnsi="Calibri"/>
          <w:bCs/>
          <w:sz w:val="22"/>
          <w:szCs w:val="22"/>
        </w:rPr>
        <w:t>.</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Koszty wizyt studyjnych</w:t>
      </w:r>
      <w:r>
        <w:rPr>
          <w:rFonts w:ascii="Calibri" w:hAnsi="Calibri"/>
          <w:sz w:val="22"/>
          <w:szCs w:val="22"/>
        </w:rPr>
        <w:t>.</w:t>
      </w:r>
    </w:p>
    <w:p w:rsidR="00017856" w:rsidRPr="00D46CBB" w:rsidRDefault="00017856" w:rsidP="000941B2">
      <w:pPr>
        <w:pStyle w:val="Akapitzlist"/>
        <w:numPr>
          <w:ilvl w:val="0"/>
          <w:numId w:val="15"/>
        </w:numPr>
        <w:spacing w:after="7" w:line="276" w:lineRule="auto"/>
        <w:ind w:right="457"/>
        <w:jc w:val="both"/>
        <w:rPr>
          <w:rFonts w:ascii="Calibri" w:hAnsi="Calibri"/>
          <w:sz w:val="22"/>
          <w:szCs w:val="22"/>
        </w:rPr>
      </w:pPr>
      <w:r w:rsidRPr="00D46CBB">
        <w:rPr>
          <w:rFonts w:ascii="Calibri" w:hAnsi="Calibri"/>
          <w:sz w:val="22"/>
          <w:szCs w:val="22"/>
        </w:rPr>
        <w:t>Wynagrodzenie pilota.</w:t>
      </w:r>
    </w:p>
    <w:p w:rsidR="00017856" w:rsidRPr="005A6C2C" w:rsidRDefault="00017856" w:rsidP="000941B2">
      <w:pPr>
        <w:numPr>
          <w:ilvl w:val="0"/>
          <w:numId w:val="8"/>
        </w:numPr>
        <w:spacing w:after="44" w:line="276" w:lineRule="auto"/>
        <w:ind w:right="457" w:hanging="360"/>
        <w:jc w:val="both"/>
        <w:rPr>
          <w:rFonts w:ascii="Calibri" w:hAnsi="Calibri"/>
          <w:sz w:val="22"/>
          <w:szCs w:val="22"/>
        </w:rPr>
      </w:pPr>
      <w:r w:rsidRPr="005A6C2C">
        <w:rPr>
          <w:rFonts w:ascii="Calibri" w:hAnsi="Calibri"/>
          <w:sz w:val="22"/>
          <w:szCs w:val="22"/>
        </w:rPr>
        <w:t xml:space="preserve">Wynagrodzenie wymienione §4 pkt 2 nie podlega waloryzacji. </w:t>
      </w:r>
    </w:p>
    <w:p w:rsidR="00017856" w:rsidRPr="0064356B" w:rsidRDefault="00017856" w:rsidP="000941B2">
      <w:pPr>
        <w:numPr>
          <w:ilvl w:val="0"/>
          <w:numId w:val="8"/>
        </w:numPr>
        <w:spacing w:after="9" w:line="276" w:lineRule="auto"/>
        <w:ind w:left="355" w:right="457" w:hanging="360"/>
        <w:jc w:val="both"/>
        <w:rPr>
          <w:rFonts w:ascii="Calibri" w:hAnsi="Calibri"/>
          <w:sz w:val="22"/>
          <w:szCs w:val="22"/>
        </w:rPr>
      </w:pPr>
      <w:r w:rsidRPr="0064356B">
        <w:rPr>
          <w:rFonts w:ascii="Calibri" w:hAnsi="Calibri"/>
          <w:sz w:val="22"/>
          <w:szCs w:val="22"/>
        </w:rPr>
        <w:t xml:space="preserve">Kwota wynagrodzenia obejmuje kompleksową realizację zamówienia zgodnie z opisem przedmiotu zamówienia zawartym w Specyfikacji Istotnych Warunków Zamówienia. </w:t>
      </w:r>
    </w:p>
    <w:p w:rsidR="00017856" w:rsidRDefault="00017856" w:rsidP="00017856">
      <w:pPr>
        <w:spacing w:after="19" w:line="276" w:lineRule="auto"/>
        <w:ind w:right="457"/>
        <w:jc w:val="center"/>
        <w:rPr>
          <w:rFonts w:ascii="Calibri" w:hAnsi="Calibri"/>
          <w:b/>
          <w:sz w:val="22"/>
          <w:szCs w:val="22"/>
        </w:rPr>
      </w:pPr>
    </w:p>
    <w:p w:rsidR="00017856" w:rsidRPr="005A6C2C" w:rsidRDefault="00017856" w:rsidP="00017856">
      <w:pPr>
        <w:spacing w:after="19" w:line="276" w:lineRule="auto"/>
        <w:ind w:right="457"/>
        <w:jc w:val="center"/>
        <w:rPr>
          <w:rFonts w:ascii="Calibri" w:hAnsi="Calibri"/>
          <w:sz w:val="22"/>
          <w:szCs w:val="22"/>
        </w:rPr>
      </w:pPr>
      <w:r w:rsidRPr="005A6C2C">
        <w:rPr>
          <w:rFonts w:ascii="Calibri" w:hAnsi="Calibri"/>
          <w:b/>
          <w:sz w:val="22"/>
          <w:szCs w:val="22"/>
        </w:rPr>
        <w:t>§ 5.</w:t>
      </w:r>
    </w:p>
    <w:p w:rsidR="00017856" w:rsidRPr="005A6C2C" w:rsidRDefault="00017856" w:rsidP="00017856">
      <w:pPr>
        <w:spacing w:after="55" w:line="276" w:lineRule="auto"/>
        <w:ind w:right="457"/>
        <w:jc w:val="center"/>
        <w:rPr>
          <w:rFonts w:ascii="Calibri" w:hAnsi="Calibri"/>
          <w:sz w:val="22"/>
          <w:szCs w:val="22"/>
        </w:rPr>
      </w:pPr>
      <w:r w:rsidRPr="005A6C2C">
        <w:rPr>
          <w:rFonts w:ascii="Calibri" w:hAnsi="Calibri"/>
          <w:b/>
          <w:sz w:val="22"/>
          <w:szCs w:val="22"/>
        </w:rPr>
        <w:t xml:space="preserve">Podwykonawstwo </w:t>
      </w:r>
    </w:p>
    <w:p w:rsidR="00017856" w:rsidRPr="005A6C2C" w:rsidRDefault="00017856" w:rsidP="000941B2">
      <w:pPr>
        <w:numPr>
          <w:ilvl w:val="0"/>
          <w:numId w:val="9"/>
        </w:numPr>
        <w:spacing w:after="44" w:line="276" w:lineRule="auto"/>
        <w:ind w:right="457" w:hanging="360"/>
        <w:jc w:val="both"/>
        <w:rPr>
          <w:rFonts w:ascii="Calibri" w:hAnsi="Calibri"/>
          <w:sz w:val="22"/>
          <w:szCs w:val="22"/>
        </w:rPr>
      </w:pPr>
      <w:r w:rsidRPr="005A6C2C">
        <w:rPr>
          <w:rFonts w:ascii="Calibri" w:hAnsi="Calibri"/>
          <w:sz w:val="22"/>
          <w:szCs w:val="22"/>
        </w:rPr>
        <w:t xml:space="preserve">Zamawiający żąda wskazania przez Wykonawcę części zamówienia, których wykonanie zamierza powierzyć podwykonawcom, i podania przez Wykonawcę firm podwykonawców.  </w:t>
      </w:r>
    </w:p>
    <w:p w:rsidR="00017856" w:rsidRPr="005A6C2C" w:rsidRDefault="00017856" w:rsidP="000941B2">
      <w:pPr>
        <w:numPr>
          <w:ilvl w:val="0"/>
          <w:numId w:val="9"/>
        </w:numPr>
        <w:spacing w:after="160" w:line="276" w:lineRule="auto"/>
        <w:ind w:right="457" w:hanging="360"/>
        <w:jc w:val="both"/>
        <w:rPr>
          <w:rFonts w:ascii="Calibri" w:hAnsi="Calibri"/>
          <w:sz w:val="22"/>
          <w:szCs w:val="22"/>
        </w:rPr>
      </w:pPr>
      <w:r w:rsidRPr="005A6C2C">
        <w:rPr>
          <w:rFonts w:ascii="Calibri" w:hAnsi="Calibri"/>
          <w:sz w:val="22"/>
          <w:szCs w:val="22"/>
        </w:rPr>
        <w:t xml:space="preserve">Wykonawca oświadcza, że następujące części zamówienia powierza podwykonawcom:  </w:t>
      </w:r>
    </w:p>
    <w:p w:rsidR="00017856" w:rsidRPr="005A6C2C" w:rsidRDefault="00017856" w:rsidP="00017856">
      <w:pPr>
        <w:spacing w:line="276" w:lineRule="auto"/>
        <w:ind w:left="142" w:right="457"/>
        <w:rPr>
          <w:rFonts w:ascii="Calibri" w:hAnsi="Calibri"/>
          <w:sz w:val="22"/>
          <w:szCs w:val="22"/>
        </w:rPr>
      </w:pPr>
      <w:r w:rsidRPr="005A6C2C">
        <w:rPr>
          <w:rFonts w:ascii="Calibri" w:hAnsi="Calibri"/>
          <w:sz w:val="22"/>
          <w:szCs w:val="22"/>
        </w:rPr>
        <w:t>………………………………… - firma ………………………………………………………</w:t>
      </w:r>
    </w:p>
    <w:p w:rsidR="00017856" w:rsidRPr="005A6C2C" w:rsidRDefault="00017856" w:rsidP="00017856">
      <w:pPr>
        <w:spacing w:line="276" w:lineRule="auto"/>
        <w:ind w:left="142" w:right="457"/>
        <w:rPr>
          <w:rFonts w:ascii="Calibri" w:hAnsi="Calibri"/>
          <w:sz w:val="22"/>
          <w:szCs w:val="22"/>
        </w:rPr>
      </w:pPr>
      <w:r w:rsidRPr="005A6C2C">
        <w:rPr>
          <w:rFonts w:ascii="Calibri" w:hAnsi="Calibri"/>
          <w:sz w:val="22"/>
          <w:szCs w:val="22"/>
        </w:rPr>
        <w:t xml:space="preserve">………………………………… - firma ……………………………………………………… </w:t>
      </w:r>
    </w:p>
    <w:p w:rsidR="00017856" w:rsidRPr="005A6C2C" w:rsidRDefault="00017856" w:rsidP="00017856">
      <w:pPr>
        <w:spacing w:line="276" w:lineRule="auto"/>
        <w:ind w:left="142" w:right="457"/>
        <w:rPr>
          <w:rFonts w:ascii="Calibri" w:hAnsi="Calibri"/>
          <w:sz w:val="22"/>
          <w:szCs w:val="22"/>
        </w:rPr>
      </w:pPr>
      <w:r w:rsidRPr="005A6C2C">
        <w:rPr>
          <w:rFonts w:ascii="Calibri" w:hAnsi="Calibri"/>
          <w:sz w:val="22"/>
          <w:szCs w:val="22"/>
        </w:rPr>
        <w:t>………………………………… - firma ……………………………………………… ……..</w:t>
      </w:r>
    </w:p>
    <w:p w:rsidR="00017856" w:rsidRPr="005A6C2C" w:rsidRDefault="00017856" w:rsidP="000941B2">
      <w:pPr>
        <w:numPr>
          <w:ilvl w:val="0"/>
          <w:numId w:val="9"/>
        </w:numPr>
        <w:spacing w:after="44" w:line="276" w:lineRule="auto"/>
        <w:ind w:right="457" w:hanging="360"/>
        <w:jc w:val="both"/>
        <w:rPr>
          <w:rFonts w:ascii="Calibri" w:hAnsi="Calibri"/>
          <w:sz w:val="22"/>
          <w:szCs w:val="22"/>
        </w:rPr>
      </w:pPr>
      <w:r w:rsidRPr="005A6C2C">
        <w:rPr>
          <w:rFonts w:ascii="Calibri" w:hAnsi="Calibri"/>
          <w:sz w:val="22"/>
          <w:szCs w:val="22"/>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17856" w:rsidRPr="005A6C2C" w:rsidRDefault="00017856" w:rsidP="000941B2">
      <w:pPr>
        <w:numPr>
          <w:ilvl w:val="0"/>
          <w:numId w:val="9"/>
        </w:numPr>
        <w:spacing w:after="44" w:line="276" w:lineRule="auto"/>
        <w:ind w:right="457" w:hanging="360"/>
        <w:jc w:val="both"/>
        <w:rPr>
          <w:rFonts w:ascii="Calibri" w:hAnsi="Calibri"/>
          <w:sz w:val="22"/>
          <w:szCs w:val="22"/>
        </w:rPr>
      </w:pPr>
      <w:r w:rsidRPr="005A6C2C">
        <w:rPr>
          <w:rFonts w:ascii="Calibri" w:hAnsi="Calibri"/>
          <w:sz w:val="22"/>
          <w:szCs w:val="22"/>
        </w:rPr>
        <w:lastRenderedPageBreak/>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017856" w:rsidRPr="005A6C2C" w:rsidRDefault="00017856" w:rsidP="000941B2">
      <w:pPr>
        <w:numPr>
          <w:ilvl w:val="0"/>
          <w:numId w:val="9"/>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powierzenie podwykonawcy wykonania części zamówienia na usługi nastąpi w trakcie realizacji przedmiotu zamówienia, wykonawca na żądanie zamawiającego przedstawia oświadczenie, o którym mowa w art. 25a ust. 1 ustawy lub oświadczenia lub dokumenty potwierdzające brak podstaw wykluczenia wobec tego podwykonawcy.  </w:t>
      </w:r>
    </w:p>
    <w:p w:rsidR="00017856" w:rsidRPr="005A6C2C" w:rsidRDefault="00017856" w:rsidP="000941B2">
      <w:pPr>
        <w:numPr>
          <w:ilvl w:val="0"/>
          <w:numId w:val="9"/>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017856" w:rsidRDefault="00017856" w:rsidP="000941B2">
      <w:pPr>
        <w:numPr>
          <w:ilvl w:val="0"/>
          <w:numId w:val="9"/>
        </w:numPr>
        <w:spacing w:after="102" w:line="276" w:lineRule="auto"/>
        <w:ind w:right="457" w:hanging="360"/>
        <w:jc w:val="both"/>
        <w:rPr>
          <w:rFonts w:ascii="Calibri" w:hAnsi="Calibri"/>
          <w:sz w:val="22"/>
          <w:szCs w:val="22"/>
        </w:rPr>
      </w:pPr>
      <w:r w:rsidRPr="005A6C2C">
        <w:rPr>
          <w:rFonts w:ascii="Calibri" w:hAnsi="Calibri"/>
          <w:sz w:val="22"/>
          <w:szCs w:val="22"/>
        </w:rPr>
        <w:t xml:space="preserve">Powierzenie wykonania części zamówienia podwykonawcom nie zwalnia wykonawcy z odpowiedzialności za należyte wykonanie tego zamówienia. </w:t>
      </w:r>
    </w:p>
    <w:p w:rsidR="00017856" w:rsidRPr="005A6C2C" w:rsidRDefault="00017856" w:rsidP="00017856">
      <w:pPr>
        <w:spacing w:after="102" w:line="276" w:lineRule="auto"/>
        <w:ind w:left="427" w:right="457"/>
        <w:jc w:val="both"/>
        <w:rPr>
          <w:rFonts w:ascii="Calibri" w:hAnsi="Calibri"/>
          <w:sz w:val="22"/>
          <w:szCs w:val="22"/>
        </w:rPr>
      </w:pPr>
    </w:p>
    <w:p w:rsidR="00017856" w:rsidRPr="005A6C2C" w:rsidRDefault="00017856" w:rsidP="00017856">
      <w:pPr>
        <w:spacing w:after="37" w:line="276" w:lineRule="auto"/>
        <w:ind w:right="457"/>
        <w:jc w:val="center"/>
        <w:rPr>
          <w:rFonts w:ascii="Calibri" w:hAnsi="Calibri"/>
          <w:sz w:val="22"/>
          <w:szCs w:val="22"/>
        </w:rPr>
      </w:pPr>
      <w:r w:rsidRPr="005A6C2C">
        <w:rPr>
          <w:rFonts w:ascii="Calibri" w:hAnsi="Calibri"/>
          <w:b/>
          <w:sz w:val="22"/>
          <w:szCs w:val="22"/>
        </w:rPr>
        <w:t xml:space="preserve">§ 6.  </w:t>
      </w:r>
    </w:p>
    <w:p w:rsidR="00017856" w:rsidRPr="005A6C2C" w:rsidRDefault="00017856" w:rsidP="00017856">
      <w:pPr>
        <w:spacing w:after="136" w:line="276" w:lineRule="auto"/>
        <w:ind w:right="457"/>
        <w:jc w:val="center"/>
        <w:rPr>
          <w:rFonts w:ascii="Calibri" w:hAnsi="Calibri"/>
          <w:sz w:val="22"/>
          <w:szCs w:val="22"/>
        </w:rPr>
      </w:pPr>
      <w:r w:rsidRPr="005A6C2C">
        <w:rPr>
          <w:rFonts w:ascii="Calibri" w:hAnsi="Calibri"/>
          <w:b/>
          <w:sz w:val="22"/>
          <w:szCs w:val="22"/>
        </w:rPr>
        <w:t xml:space="preserve">       Odstąpienie od umowy </w:t>
      </w:r>
    </w:p>
    <w:p w:rsidR="00017856" w:rsidRPr="005A6C2C" w:rsidRDefault="00017856" w:rsidP="000941B2">
      <w:pPr>
        <w:numPr>
          <w:ilvl w:val="0"/>
          <w:numId w:val="10"/>
        </w:numPr>
        <w:spacing w:after="44" w:line="276" w:lineRule="auto"/>
        <w:ind w:right="457" w:hanging="360"/>
        <w:jc w:val="both"/>
        <w:rPr>
          <w:rFonts w:ascii="Calibri" w:hAnsi="Calibri"/>
          <w:sz w:val="22"/>
          <w:szCs w:val="22"/>
        </w:rPr>
      </w:pPr>
      <w:r w:rsidRPr="005A6C2C">
        <w:rPr>
          <w:rFonts w:ascii="Calibri" w:hAnsi="Calibri"/>
          <w:sz w:val="22"/>
          <w:szCs w:val="22"/>
        </w:rPr>
        <w:t xml:space="preserve">Zamawiający ma prawo odstąpić od umowy w następujących wypadkach: </w:t>
      </w:r>
    </w:p>
    <w:p w:rsidR="00017856" w:rsidRPr="005A6C2C" w:rsidRDefault="00017856" w:rsidP="000941B2">
      <w:pPr>
        <w:numPr>
          <w:ilvl w:val="1"/>
          <w:numId w:val="11"/>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Wykonawca nie podjął wykonania obowiązków wynikających z niniejszej umowy w ciągu 4 dni </w:t>
      </w:r>
      <w:r w:rsidRPr="00D46CBB">
        <w:rPr>
          <w:rFonts w:ascii="Calibri" w:hAnsi="Calibri"/>
          <w:sz w:val="22"/>
          <w:szCs w:val="22"/>
        </w:rPr>
        <w:t>od otrzymania szczegółowego programu</w:t>
      </w:r>
      <w:r w:rsidRPr="005A6C2C">
        <w:rPr>
          <w:rFonts w:ascii="Calibri" w:hAnsi="Calibri"/>
          <w:sz w:val="22"/>
          <w:szCs w:val="22"/>
        </w:rPr>
        <w:t xml:space="preserve">, </w:t>
      </w:r>
    </w:p>
    <w:p w:rsidR="00017856" w:rsidRPr="005A6C2C" w:rsidRDefault="00017856" w:rsidP="000941B2">
      <w:pPr>
        <w:numPr>
          <w:ilvl w:val="1"/>
          <w:numId w:val="11"/>
        </w:numPr>
        <w:spacing w:after="44" w:line="276" w:lineRule="auto"/>
        <w:ind w:right="457" w:hanging="360"/>
        <w:jc w:val="both"/>
        <w:rPr>
          <w:rFonts w:ascii="Calibri" w:hAnsi="Calibri"/>
          <w:sz w:val="22"/>
          <w:szCs w:val="22"/>
        </w:rPr>
      </w:pPr>
      <w:r w:rsidRPr="005A6C2C">
        <w:rPr>
          <w:rFonts w:ascii="Calibri" w:hAnsi="Calibri"/>
          <w:sz w:val="22"/>
          <w:szCs w:val="22"/>
        </w:rPr>
        <w:t>w przypadku nie wywiązania się z terminów świadczenia usługi będącej prz</w:t>
      </w:r>
      <w:r>
        <w:rPr>
          <w:rFonts w:ascii="Calibri" w:hAnsi="Calibri"/>
          <w:sz w:val="22"/>
          <w:szCs w:val="22"/>
        </w:rPr>
        <w:t>edmiotem umowy przez Wykonawcę,</w:t>
      </w:r>
    </w:p>
    <w:p w:rsidR="00017856" w:rsidRPr="005A6C2C" w:rsidRDefault="00017856" w:rsidP="000941B2">
      <w:pPr>
        <w:numPr>
          <w:ilvl w:val="1"/>
          <w:numId w:val="11"/>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Wykonawca wykonuje swe obowiązki w sposób nienależyty i pomimo dodatkowego wezwania Zamawiającego nie nastąpiła poprawa w wykonywaniu tych obowiązków, </w:t>
      </w:r>
    </w:p>
    <w:p w:rsidR="00017856" w:rsidRPr="005A6C2C" w:rsidRDefault="00017856" w:rsidP="000941B2">
      <w:pPr>
        <w:numPr>
          <w:ilvl w:val="1"/>
          <w:numId w:val="11"/>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Wykonawca pomimo dwukrotnego ukarania karą, o której mowa w §7 nie wypełnia należycie swych obowiązków, </w:t>
      </w:r>
    </w:p>
    <w:p w:rsidR="00017856" w:rsidRPr="005A6C2C" w:rsidRDefault="00017856" w:rsidP="000941B2">
      <w:pPr>
        <w:numPr>
          <w:ilvl w:val="1"/>
          <w:numId w:val="11"/>
        </w:numPr>
        <w:spacing w:after="16" w:line="276" w:lineRule="auto"/>
        <w:ind w:right="457" w:hanging="360"/>
        <w:jc w:val="both"/>
        <w:rPr>
          <w:rFonts w:ascii="Calibri" w:hAnsi="Calibri"/>
          <w:sz w:val="22"/>
          <w:szCs w:val="22"/>
        </w:rPr>
      </w:pPr>
      <w:r w:rsidRPr="005A6C2C">
        <w:rPr>
          <w:rFonts w:ascii="Calibri" w:hAnsi="Calibri"/>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w:t>
      </w:r>
      <w:r w:rsidRPr="005A6C2C">
        <w:rPr>
          <w:rFonts w:ascii="Calibri" w:hAnsi="Calibri"/>
          <w:sz w:val="22"/>
          <w:szCs w:val="22"/>
        </w:rPr>
        <w:lastRenderedPageBreak/>
        <w:t xml:space="preserve">takim przypadku Wykonawca może żądać wyłącznie wynagrodzenia należnego z tytułu wykonania części umowy, </w:t>
      </w:r>
    </w:p>
    <w:p w:rsidR="00017856" w:rsidRDefault="00017856" w:rsidP="000941B2">
      <w:pPr>
        <w:numPr>
          <w:ilvl w:val="1"/>
          <w:numId w:val="11"/>
        </w:numPr>
        <w:spacing w:after="162" w:line="276" w:lineRule="auto"/>
        <w:ind w:right="457" w:hanging="360"/>
        <w:jc w:val="both"/>
        <w:rPr>
          <w:rFonts w:ascii="Calibri" w:hAnsi="Calibri"/>
          <w:sz w:val="22"/>
          <w:szCs w:val="22"/>
        </w:rPr>
      </w:pPr>
      <w:r w:rsidRPr="005A6C2C">
        <w:rPr>
          <w:rFonts w:ascii="Calibri" w:hAnsi="Calibri"/>
          <w:sz w:val="22"/>
          <w:szCs w:val="22"/>
        </w:rPr>
        <w:t xml:space="preserve">gdy Wykonawca wykonuje przedmiot umowy wbrew postanowieniom oferty i niniejszej umowy, </w:t>
      </w:r>
    </w:p>
    <w:p w:rsidR="00017856" w:rsidRPr="00BD64EB" w:rsidRDefault="00017856" w:rsidP="000941B2">
      <w:pPr>
        <w:numPr>
          <w:ilvl w:val="1"/>
          <w:numId w:val="11"/>
        </w:numPr>
        <w:spacing w:after="162" w:line="276" w:lineRule="auto"/>
        <w:ind w:right="457" w:hanging="360"/>
        <w:jc w:val="both"/>
        <w:rPr>
          <w:rFonts w:ascii="Calibri" w:hAnsi="Calibri"/>
          <w:sz w:val="22"/>
          <w:szCs w:val="22"/>
        </w:rPr>
      </w:pPr>
      <w:r w:rsidRPr="00BD64EB">
        <w:rPr>
          <w:rFonts w:ascii="Calibri" w:hAnsi="Calibri"/>
          <w:sz w:val="22"/>
          <w:szCs w:val="22"/>
        </w:rPr>
        <w:t xml:space="preserve">w razie wystąpienia istotnej zmiany okoliczności, w tym sytuacji epidemicznej w kraju i Europie, powodującej, że wykonanie umowy nie leży w interesie publicznym, czego nie można było przewidzieć w chwili zawarcia umowy. Zamawiający może odstąpić od umowy w terminie 30 dni od powzięcia wiadomości o tych okolicznościach. </w:t>
      </w:r>
    </w:p>
    <w:p w:rsidR="00017856" w:rsidRPr="005A6C2C" w:rsidRDefault="00017856" w:rsidP="000941B2">
      <w:pPr>
        <w:numPr>
          <w:ilvl w:val="0"/>
          <w:numId w:val="10"/>
        </w:numPr>
        <w:spacing w:after="44" w:line="276" w:lineRule="auto"/>
        <w:ind w:right="457" w:hanging="360"/>
        <w:jc w:val="both"/>
        <w:rPr>
          <w:rFonts w:ascii="Calibri" w:hAnsi="Calibri"/>
          <w:sz w:val="22"/>
          <w:szCs w:val="22"/>
        </w:rPr>
      </w:pPr>
      <w:r w:rsidRPr="005A6C2C">
        <w:rPr>
          <w:rFonts w:ascii="Calibri" w:hAnsi="Calibri"/>
          <w:sz w:val="22"/>
          <w:szCs w:val="22"/>
        </w:rPr>
        <w:t xml:space="preserve">Odstąpienie od umowy z przyczyn określonych w ust. 1 lit. a), b), c), d), f) jest skuteczne, jeżeli oświadczenie o odstąpieniu od umowy zostanie złożone Wykonawcy w terminie 3 dni od daty powzięcia przez Zamawiającego wiadomości o wystąpieniu okoliczności upoważniających go do odstąpienia od umowy. </w:t>
      </w:r>
    </w:p>
    <w:p w:rsidR="00017856" w:rsidRPr="005A6C2C" w:rsidRDefault="00017856" w:rsidP="00017856">
      <w:pPr>
        <w:spacing w:line="276" w:lineRule="auto"/>
        <w:ind w:left="427" w:right="457"/>
        <w:rPr>
          <w:rFonts w:ascii="Calibri" w:hAnsi="Calibri"/>
          <w:sz w:val="22"/>
          <w:szCs w:val="22"/>
        </w:rPr>
      </w:pPr>
    </w:p>
    <w:p w:rsidR="00017856" w:rsidRPr="005A6C2C" w:rsidRDefault="00017856" w:rsidP="00017856">
      <w:pPr>
        <w:spacing w:line="276" w:lineRule="auto"/>
        <w:ind w:right="457"/>
        <w:jc w:val="center"/>
        <w:rPr>
          <w:rFonts w:ascii="Calibri" w:hAnsi="Calibri"/>
          <w:sz w:val="22"/>
          <w:szCs w:val="22"/>
        </w:rPr>
      </w:pPr>
      <w:r w:rsidRPr="005A6C2C">
        <w:rPr>
          <w:rFonts w:ascii="Calibri" w:hAnsi="Calibri"/>
          <w:b/>
          <w:sz w:val="22"/>
          <w:szCs w:val="22"/>
        </w:rPr>
        <w:t>§</w:t>
      </w:r>
      <w:r>
        <w:rPr>
          <w:rFonts w:ascii="Calibri" w:hAnsi="Calibri"/>
          <w:b/>
          <w:sz w:val="22"/>
          <w:szCs w:val="22"/>
        </w:rPr>
        <w:t xml:space="preserve"> </w:t>
      </w:r>
      <w:r w:rsidRPr="005A6C2C">
        <w:rPr>
          <w:rFonts w:ascii="Calibri" w:hAnsi="Calibri"/>
          <w:b/>
          <w:sz w:val="22"/>
          <w:szCs w:val="22"/>
        </w:rPr>
        <w:t xml:space="preserve">7. </w:t>
      </w:r>
    </w:p>
    <w:p w:rsidR="00017856" w:rsidRPr="005A6C2C" w:rsidRDefault="00017856" w:rsidP="00017856">
      <w:pPr>
        <w:spacing w:after="173" w:line="276" w:lineRule="auto"/>
        <w:ind w:right="457"/>
        <w:jc w:val="center"/>
        <w:rPr>
          <w:rFonts w:ascii="Calibri" w:hAnsi="Calibri"/>
          <w:sz w:val="22"/>
          <w:szCs w:val="22"/>
        </w:rPr>
      </w:pPr>
      <w:r w:rsidRPr="005A6C2C">
        <w:rPr>
          <w:rFonts w:ascii="Calibri" w:hAnsi="Calibri"/>
          <w:b/>
          <w:sz w:val="22"/>
          <w:szCs w:val="22"/>
        </w:rPr>
        <w:t xml:space="preserve">Kary umowne </w:t>
      </w:r>
    </w:p>
    <w:p w:rsidR="00017856" w:rsidRPr="005A6C2C" w:rsidRDefault="00017856" w:rsidP="000941B2">
      <w:pPr>
        <w:pStyle w:val="Akapitzlist"/>
        <w:numPr>
          <w:ilvl w:val="2"/>
          <w:numId w:val="5"/>
        </w:numPr>
        <w:tabs>
          <w:tab w:val="clear" w:pos="2160"/>
          <w:tab w:val="num" w:pos="709"/>
        </w:tabs>
        <w:spacing w:after="170" w:line="276" w:lineRule="auto"/>
        <w:ind w:left="426" w:right="457"/>
        <w:jc w:val="both"/>
        <w:rPr>
          <w:rFonts w:ascii="Calibri" w:hAnsi="Calibri"/>
          <w:sz w:val="22"/>
          <w:szCs w:val="22"/>
        </w:rPr>
      </w:pPr>
      <w:r w:rsidRPr="005A6C2C">
        <w:rPr>
          <w:rFonts w:ascii="Calibri" w:hAnsi="Calibri"/>
          <w:sz w:val="22"/>
          <w:szCs w:val="22"/>
        </w:rPr>
        <w:t>Wykonawca zostanie obciążony karami umownymi w wysokości:</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20% łącznej wartości brutto umowy, w razie odstąpienia od umowy przez Zamawiającego  z przyczyn, za które odpowiedzialność ponosi Wykonawca,</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20% łącznej wartości brutto umowy za odstąpienie od umowy przez Wykonawcę z przyczyn, za które odpowiedzialności nie ponosi Zamawiający,</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 xml:space="preserve">5 % wartości brutto umowy wskazanej w </w:t>
      </w:r>
      <w:bookmarkStart w:id="0" w:name="__DdeLink__207_631491154"/>
      <w:r w:rsidRPr="005A6C2C">
        <w:rPr>
          <w:rFonts w:ascii="Calibri" w:hAnsi="Calibri"/>
          <w:sz w:val="22"/>
          <w:szCs w:val="22"/>
        </w:rPr>
        <w:t>§</w:t>
      </w:r>
      <w:bookmarkEnd w:id="0"/>
      <w:r w:rsidRPr="005A6C2C">
        <w:rPr>
          <w:rFonts w:ascii="Calibri" w:hAnsi="Calibri"/>
          <w:sz w:val="22"/>
          <w:szCs w:val="22"/>
        </w:rPr>
        <w:t xml:space="preserve"> 4 ust. 2 za każde uchybienie związane z wykonywaniem usługi niezgodnie z SIWZ, w szczególności za:</w:t>
      </w:r>
    </w:p>
    <w:p w:rsidR="00017856" w:rsidRPr="005A6C2C" w:rsidRDefault="00017856" w:rsidP="000941B2">
      <w:pPr>
        <w:pStyle w:val="Akapitzlist"/>
        <w:numPr>
          <w:ilvl w:val="0"/>
          <w:numId w:val="18"/>
        </w:numPr>
        <w:spacing w:after="170" w:line="276" w:lineRule="auto"/>
        <w:ind w:right="457"/>
        <w:jc w:val="both"/>
        <w:rPr>
          <w:rFonts w:ascii="Calibri" w:hAnsi="Calibri"/>
          <w:sz w:val="22"/>
          <w:szCs w:val="22"/>
        </w:rPr>
      </w:pPr>
      <w:r w:rsidRPr="005A6C2C">
        <w:rPr>
          <w:rFonts w:ascii="Calibri" w:hAnsi="Calibri"/>
          <w:sz w:val="22"/>
          <w:szCs w:val="22"/>
        </w:rPr>
        <w:t>niedotrzymanie ustalonego przez obie strony terminu wyjazdu z Wrocławia,</w:t>
      </w:r>
    </w:p>
    <w:p w:rsidR="00017856" w:rsidRPr="005A6C2C" w:rsidRDefault="00017856" w:rsidP="000941B2">
      <w:pPr>
        <w:pStyle w:val="Akapitzlist"/>
        <w:numPr>
          <w:ilvl w:val="0"/>
          <w:numId w:val="18"/>
        </w:numPr>
        <w:tabs>
          <w:tab w:val="left" w:pos="567"/>
        </w:tabs>
        <w:spacing w:line="276" w:lineRule="auto"/>
        <w:ind w:right="457"/>
        <w:jc w:val="both"/>
        <w:rPr>
          <w:rFonts w:ascii="Calibri" w:hAnsi="Calibri"/>
          <w:sz w:val="22"/>
          <w:szCs w:val="22"/>
        </w:rPr>
      </w:pPr>
      <w:r w:rsidRPr="005A6C2C">
        <w:rPr>
          <w:rFonts w:ascii="Calibri" w:hAnsi="Calibri"/>
          <w:sz w:val="22"/>
          <w:szCs w:val="22"/>
        </w:rPr>
        <w:t>niedotrzymanie standardów jakościowych dotyczących wyżywienia określonych w SIWZ (np. brak dania na ciepło podczas śniadania</w:t>
      </w:r>
      <w:r w:rsidRPr="005A6C2C">
        <w:rPr>
          <w:rFonts w:ascii="Calibri" w:hAnsi="Calibri"/>
          <w:b/>
          <w:sz w:val="22"/>
          <w:szCs w:val="22"/>
        </w:rPr>
        <w:t>,</w:t>
      </w:r>
      <w:r w:rsidRPr="005A6C2C">
        <w:rPr>
          <w:rFonts w:ascii="Calibri" w:hAnsi="Calibri"/>
          <w:sz w:val="22"/>
          <w:szCs w:val="22"/>
        </w:rPr>
        <w:t xml:space="preserve"> brak kawy podczas śniadania, brak herbaty podczas śniadania, brak wody gazowanej i niegazowanej podczas śniadania, brak soków podczas śniadania, brak zupy</w:t>
      </w:r>
      <w:r>
        <w:rPr>
          <w:rFonts w:ascii="Calibri" w:hAnsi="Calibri"/>
          <w:sz w:val="22"/>
          <w:szCs w:val="22"/>
        </w:rPr>
        <w:t xml:space="preserve"> lub przystawki</w:t>
      </w:r>
      <w:r w:rsidRPr="005A6C2C">
        <w:rPr>
          <w:rFonts w:ascii="Calibri" w:hAnsi="Calibri"/>
          <w:sz w:val="22"/>
          <w:szCs w:val="22"/>
        </w:rPr>
        <w:t xml:space="preserve"> podczas obiadu, brak ciepłego dania mięsnego podczas obiadu, brak ciepłego dania jarskiego podczas obiadu, brak surówki podczas obiadu;  brak kawy podczas obiadu, brak herbaty podczas obiadu, brak wody gazowanej i/lub niegazowanej podczas obiadu, brak soków podczas obiadu, brak deseru, kolacja podana nie w formie ciepłego i zimnego bufetu, brak kawy podczas kolacji, brak herbaty podczas kolacji, brak wody gazowanej podczas kolacji, brak wody niegazowanej podczas kolacji, brak soków podczas kolacji, niezgodności w składzie lunch pakietów),</w:t>
      </w:r>
    </w:p>
    <w:p w:rsidR="00017856" w:rsidRPr="005A6C2C" w:rsidRDefault="00017856" w:rsidP="000941B2">
      <w:pPr>
        <w:pStyle w:val="Akapitzlist"/>
        <w:numPr>
          <w:ilvl w:val="0"/>
          <w:numId w:val="18"/>
        </w:numPr>
        <w:spacing w:after="170" w:line="276" w:lineRule="auto"/>
        <w:ind w:right="457"/>
        <w:jc w:val="both"/>
        <w:rPr>
          <w:rFonts w:ascii="Calibri" w:hAnsi="Calibri"/>
          <w:sz w:val="22"/>
          <w:szCs w:val="22"/>
        </w:rPr>
      </w:pPr>
      <w:r w:rsidRPr="005A6C2C">
        <w:rPr>
          <w:rFonts w:ascii="Calibri" w:hAnsi="Calibri"/>
          <w:sz w:val="22"/>
          <w:szCs w:val="22"/>
        </w:rPr>
        <w:lastRenderedPageBreak/>
        <w:t>niezgodności w zakresie noclegów uczestników tj. hotel poniżej 3*, pokoje bez łazienek, brak pojedynczych łóżek dla każdego uczestnika wyjazdu, nieprzestrzeganie lokalizacji noclegów podanych w SIWZ, niezapewnienie minimum 4 pokoi jednoosobowych</w:t>
      </w:r>
    </w:p>
    <w:p w:rsidR="00017856" w:rsidRPr="005A6C2C" w:rsidRDefault="00017856" w:rsidP="000941B2">
      <w:pPr>
        <w:pStyle w:val="Akapitzlist"/>
        <w:numPr>
          <w:ilvl w:val="0"/>
          <w:numId w:val="18"/>
        </w:numPr>
        <w:spacing w:after="170" w:line="276" w:lineRule="auto"/>
        <w:ind w:right="457"/>
        <w:jc w:val="both"/>
        <w:rPr>
          <w:rFonts w:ascii="Calibri" w:hAnsi="Calibri"/>
          <w:sz w:val="22"/>
          <w:szCs w:val="22"/>
        </w:rPr>
      </w:pPr>
      <w:r w:rsidRPr="005A6C2C">
        <w:rPr>
          <w:rFonts w:ascii="Calibri" w:hAnsi="Calibri"/>
          <w:sz w:val="22"/>
          <w:szCs w:val="22"/>
        </w:rPr>
        <w:t>niezgodności w zakresie transportu tj. np. wady techniczne autokaru (np. brak sprawnych indywidualnych nawiewów i oświetlenia, niesprawna klimatyzacja, autobus/bus na mniej niż 25 osób,   nieprzestrzeganie podanego czasu podróży, brak lub niesprawny system ABS, brak lub niesprawny mobilny mikrofon na stanie autobusu,  brak lub niesprawne pasy bezpieczeństwa dla wszystkich uczestników wyjazdu)</w:t>
      </w:r>
    </w:p>
    <w:p w:rsidR="00017856" w:rsidRPr="005A6C2C" w:rsidRDefault="00017856" w:rsidP="000941B2">
      <w:pPr>
        <w:pStyle w:val="Akapitzlist"/>
        <w:numPr>
          <w:ilvl w:val="0"/>
          <w:numId w:val="18"/>
        </w:numPr>
        <w:spacing w:after="170" w:line="276" w:lineRule="auto"/>
        <w:ind w:right="457"/>
        <w:jc w:val="both"/>
        <w:rPr>
          <w:rFonts w:ascii="Calibri" w:hAnsi="Calibri"/>
          <w:bCs/>
          <w:sz w:val="22"/>
          <w:szCs w:val="22"/>
        </w:rPr>
      </w:pPr>
      <w:r w:rsidRPr="005A6C2C">
        <w:rPr>
          <w:rFonts w:ascii="Calibri" w:hAnsi="Calibri"/>
          <w:sz w:val="22"/>
          <w:szCs w:val="22"/>
        </w:rPr>
        <w:t xml:space="preserve">nie podanie informacji określających </w:t>
      </w:r>
      <w:r w:rsidRPr="005A6C2C">
        <w:rPr>
          <w:rFonts w:ascii="Calibri" w:hAnsi="Calibri"/>
          <w:bCs/>
          <w:sz w:val="22"/>
          <w:szCs w:val="22"/>
        </w:rPr>
        <w:t>dokładną trasę przejazdu i/lub nazwy hoteli i/lub nazwy miejsc w których będą serwowane posiłki wraz  z godzinami na 3 dni przed planowanym wyjazdem</w:t>
      </w:r>
    </w:p>
    <w:p w:rsidR="00017856" w:rsidRPr="005A6C2C" w:rsidRDefault="00017856" w:rsidP="000941B2">
      <w:pPr>
        <w:pStyle w:val="Akapitzlist"/>
        <w:numPr>
          <w:ilvl w:val="0"/>
          <w:numId w:val="18"/>
        </w:numPr>
        <w:spacing w:after="170" w:line="276" w:lineRule="auto"/>
        <w:ind w:right="457"/>
        <w:jc w:val="both"/>
        <w:rPr>
          <w:rFonts w:ascii="Calibri" w:hAnsi="Calibri"/>
          <w:bCs/>
          <w:sz w:val="22"/>
          <w:szCs w:val="22"/>
        </w:rPr>
      </w:pPr>
      <w:r w:rsidRPr="005A6C2C">
        <w:rPr>
          <w:rFonts w:ascii="Calibri" w:hAnsi="Calibri"/>
          <w:bCs/>
          <w:sz w:val="22"/>
          <w:szCs w:val="22"/>
        </w:rPr>
        <w:t xml:space="preserve">nie przedstawienie </w:t>
      </w:r>
      <w:r w:rsidRPr="005A6C2C">
        <w:rPr>
          <w:rFonts w:ascii="Calibri" w:hAnsi="Calibri"/>
          <w:sz w:val="22"/>
          <w:szCs w:val="22"/>
        </w:rPr>
        <w:t>menu na każdy dzień do wyboru dla uczestników na 1 dzień przed planowanym posiłkiem</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10% za każdą niezrealizowana wizytę studyjna lub wizytę studyjną trwającą krócej niż 1,5h,</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 xml:space="preserve"> 2% za każdy dzień zwłoki w przedstawieniu potwierdzenia rezerwacji </w:t>
      </w:r>
      <w:r>
        <w:rPr>
          <w:rFonts w:ascii="Calibri" w:hAnsi="Calibri"/>
          <w:sz w:val="22"/>
          <w:szCs w:val="22"/>
        </w:rPr>
        <w:t>wizyt studyjnych</w:t>
      </w:r>
      <w:r w:rsidRPr="005A6C2C">
        <w:rPr>
          <w:rFonts w:ascii="Calibri" w:hAnsi="Calibri"/>
          <w:sz w:val="22"/>
          <w:szCs w:val="22"/>
        </w:rPr>
        <w:t>,</w:t>
      </w:r>
    </w:p>
    <w:p w:rsidR="00017856" w:rsidRPr="005A6C2C" w:rsidRDefault="00017856" w:rsidP="000941B2">
      <w:pPr>
        <w:pStyle w:val="Akapitzlist"/>
        <w:numPr>
          <w:ilvl w:val="0"/>
          <w:numId w:val="17"/>
        </w:numPr>
        <w:spacing w:after="170" w:line="276" w:lineRule="auto"/>
        <w:ind w:right="457"/>
        <w:jc w:val="both"/>
        <w:rPr>
          <w:rFonts w:ascii="Calibri" w:hAnsi="Calibri"/>
          <w:sz w:val="22"/>
          <w:szCs w:val="22"/>
        </w:rPr>
      </w:pPr>
      <w:r w:rsidRPr="005A6C2C">
        <w:rPr>
          <w:rFonts w:ascii="Calibri" w:hAnsi="Calibri"/>
          <w:sz w:val="22"/>
          <w:szCs w:val="22"/>
        </w:rPr>
        <w:t>za niewypełnienie zobowiązań Wykonawcy w ofercie, które miały wpływ na ocenę oferty:</w:t>
      </w:r>
    </w:p>
    <w:p w:rsidR="00017856" w:rsidRPr="005A6C2C" w:rsidRDefault="00017856" w:rsidP="000941B2">
      <w:pPr>
        <w:pStyle w:val="Akapitzlist"/>
        <w:numPr>
          <w:ilvl w:val="0"/>
          <w:numId w:val="19"/>
        </w:numPr>
        <w:spacing w:line="276" w:lineRule="auto"/>
        <w:ind w:right="457"/>
        <w:jc w:val="both"/>
        <w:rPr>
          <w:rFonts w:ascii="Calibri" w:hAnsi="Calibri"/>
          <w:sz w:val="22"/>
          <w:szCs w:val="22"/>
        </w:rPr>
      </w:pPr>
      <w:r w:rsidRPr="005A6C2C">
        <w:rPr>
          <w:rFonts w:ascii="Calibri" w:hAnsi="Calibri"/>
          <w:sz w:val="22"/>
          <w:szCs w:val="22"/>
        </w:rPr>
        <w:t>10% wartości brutto umowy jeżeli wykonawca zaoferował zapewnienie wody pitnej gazowanej i niegazowanej w ilości 1,5l/1osobę/każdy dzień w czasie przejazdu uczestników w ………… podczas przemieszczania się pomiędzy wizytami studyjnymi, a jej nie zapewnił lub zapewnił w mniejszej ilości niż przewidywana,</w:t>
      </w:r>
    </w:p>
    <w:p w:rsidR="00017856" w:rsidRPr="005A6C2C" w:rsidRDefault="00017856" w:rsidP="000941B2">
      <w:pPr>
        <w:pStyle w:val="Akapitzlist"/>
        <w:numPr>
          <w:ilvl w:val="0"/>
          <w:numId w:val="19"/>
        </w:numPr>
        <w:spacing w:line="276" w:lineRule="auto"/>
        <w:ind w:right="457"/>
        <w:jc w:val="both"/>
        <w:rPr>
          <w:rFonts w:ascii="Calibri" w:hAnsi="Calibri"/>
          <w:sz w:val="22"/>
          <w:szCs w:val="22"/>
        </w:rPr>
      </w:pPr>
      <w:r w:rsidRPr="005A6C2C">
        <w:rPr>
          <w:rFonts w:ascii="Calibri" w:hAnsi="Calibri"/>
          <w:sz w:val="22"/>
          <w:szCs w:val="22"/>
        </w:rPr>
        <w:t>10% wartości brutto umowy jeżeli wykonawca zaoferował zapewnienie autokaru wyposażonego w co najmniej  10 gniazd elektrycznych lub wejść USB (umożliwiające uczestnikom ładowanie telefonów komórkowych, laptopów itp.), a ich nie zapewnił lub zapewnił w mniejszej ilości bądź niesprawne,</w:t>
      </w:r>
    </w:p>
    <w:p w:rsidR="00017856" w:rsidRPr="005A6C2C" w:rsidRDefault="00017856" w:rsidP="000941B2">
      <w:pPr>
        <w:pStyle w:val="Akapitzlist"/>
        <w:numPr>
          <w:ilvl w:val="0"/>
          <w:numId w:val="19"/>
        </w:numPr>
        <w:spacing w:line="276" w:lineRule="auto"/>
        <w:ind w:right="457"/>
        <w:jc w:val="both"/>
        <w:rPr>
          <w:rFonts w:ascii="Calibri" w:hAnsi="Calibri"/>
          <w:sz w:val="22"/>
          <w:szCs w:val="22"/>
        </w:rPr>
      </w:pPr>
      <w:r w:rsidRPr="005A6C2C">
        <w:rPr>
          <w:rFonts w:ascii="Calibri" w:hAnsi="Calibri"/>
          <w:sz w:val="22"/>
          <w:szCs w:val="22"/>
        </w:rPr>
        <w:t>10% wartości brutto umowy jeżeli wykonawca zaoferował zapewnienie autokaru wyposażonego w lodówkę o pojemności co najmniej 60 l w przypadku zadeklarowania spełnienia kryterium podczas składania ofert, a jej nie zapewnił lub jest niesprawna lub nie posiada określonej pojemności,</w:t>
      </w:r>
    </w:p>
    <w:p w:rsidR="00017856" w:rsidRPr="002A1F83" w:rsidRDefault="00017856" w:rsidP="000941B2">
      <w:pPr>
        <w:pStyle w:val="Akapitzlist"/>
        <w:numPr>
          <w:ilvl w:val="0"/>
          <w:numId w:val="19"/>
        </w:numPr>
        <w:spacing w:after="120" w:line="276" w:lineRule="auto"/>
        <w:ind w:right="457"/>
        <w:jc w:val="both"/>
        <w:rPr>
          <w:rFonts w:ascii="Calibri" w:hAnsi="Calibri"/>
          <w:sz w:val="22"/>
          <w:szCs w:val="22"/>
        </w:rPr>
      </w:pPr>
      <w:r w:rsidRPr="005A6C2C">
        <w:rPr>
          <w:rFonts w:ascii="Calibri" w:hAnsi="Calibri"/>
          <w:sz w:val="22"/>
          <w:szCs w:val="22"/>
        </w:rPr>
        <w:t xml:space="preserve">10% wartości brutto umowy jeżeli wykonawca zaoferował zapewnienie pilota </w:t>
      </w:r>
      <w:r w:rsidRPr="002A1F83">
        <w:rPr>
          <w:rFonts w:ascii="Calibri" w:hAnsi="Calibri"/>
          <w:sz w:val="22"/>
          <w:szCs w:val="22"/>
        </w:rPr>
        <w:t>ze znajomością języka angielskiego na poziomie B2, a jego nie zapewnił.</w:t>
      </w:r>
    </w:p>
    <w:p w:rsidR="00017856" w:rsidRPr="002A1F83" w:rsidRDefault="00017856" w:rsidP="000941B2">
      <w:pPr>
        <w:pStyle w:val="Akapitzlist"/>
        <w:numPr>
          <w:ilvl w:val="0"/>
          <w:numId w:val="17"/>
        </w:numPr>
        <w:spacing w:after="120" w:line="276" w:lineRule="auto"/>
        <w:ind w:right="457"/>
        <w:jc w:val="both"/>
        <w:rPr>
          <w:rFonts w:ascii="Calibri" w:hAnsi="Calibri"/>
          <w:sz w:val="22"/>
          <w:szCs w:val="22"/>
        </w:rPr>
      </w:pPr>
      <w:r w:rsidRPr="002A1F83">
        <w:rPr>
          <w:rFonts w:ascii="Calibri" w:hAnsi="Calibri"/>
          <w:sz w:val="22"/>
          <w:szCs w:val="22"/>
        </w:rPr>
        <w:lastRenderedPageBreak/>
        <w:t>5% za nie</w:t>
      </w:r>
      <w:r w:rsidRPr="002A1F83">
        <w:t xml:space="preserve">zapewnienie w autobusie/busie </w:t>
      </w:r>
      <w:r w:rsidRPr="002A1F83">
        <w:rPr>
          <w:rFonts w:ascii="Calibri" w:hAnsi="Calibri"/>
          <w:sz w:val="22"/>
          <w:szCs w:val="22"/>
        </w:rPr>
        <w:t>wystarczającej ilości miejsca na bagaż rejestrowany (min 20 kg) i podręczny wszystkich uczestników,</w:t>
      </w:r>
    </w:p>
    <w:p w:rsidR="00017856" w:rsidRPr="002A1F83" w:rsidRDefault="00017856" w:rsidP="000941B2">
      <w:pPr>
        <w:pStyle w:val="Akapitzlist"/>
        <w:numPr>
          <w:ilvl w:val="0"/>
          <w:numId w:val="17"/>
        </w:numPr>
        <w:spacing w:after="120" w:line="276" w:lineRule="auto"/>
        <w:ind w:right="457"/>
        <w:jc w:val="both"/>
        <w:rPr>
          <w:rFonts w:ascii="Calibri" w:hAnsi="Calibri"/>
          <w:sz w:val="22"/>
          <w:szCs w:val="22"/>
        </w:rPr>
      </w:pPr>
      <w:r w:rsidRPr="002A1F83">
        <w:rPr>
          <w:rFonts w:ascii="Calibri" w:hAnsi="Calibri"/>
          <w:sz w:val="22"/>
          <w:szCs w:val="22"/>
        </w:rPr>
        <w:t>3% za niezapewnienie możliwości zatrzymania się na trasie przejazdu we wskazanym przez opiekuna merytorycznego wyjazdu miejscu.</w:t>
      </w:r>
    </w:p>
    <w:p w:rsidR="00017856" w:rsidRPr="006563B7" w:rsidRDefault="00017856" w:rsidP="00017856">
      <w:pPr>
        <w:spacing w:after="120" w:line="276" w:lineRule="auto"/>
        <w:ind w:right="457"/>
        <w:jc w:val="both"/>
        <w:rPr>
          <w:rFonts w:ascii="Calibri" w:hAnsi="Calibri"/>
          <w:sz w:val="22"/>
          <w:szCs w:val="22"/>
        </w:rPr>
      </w:pPr>
      <w:r w:rsidRPr="006563B7">
        <w:rPr>
          <w:rFonts w:ascii="Calibri" w:hAnsi="Calibri"/>
          <w:sz w:val="22"/>
          <w:szCs w:val="22"/>
        </w:rPr>
        <w:t xml:space="preserve">W razie nienależytego wykonania umowy przez Wykonawcę, Zamawiający ma prawo do potrącenia kar, o których mowa w ust. 1 § 7, należnych tytułem kar umownych  z wynagrodzenia Wykonawcy, o którym mowa w § 4 umowy. </w:t>
      </w:r>
    </w:p>
    <w:p w:rsidR="00017856" w:rsidRPr="005A6C2C" w:rsidRDefault="00017856" w:rsidP="00017856">
      <w:pPr>
        <w:pStyle w:val="Akapitzlist"/>
        <w:spacing w:after="120" w:line="276" w:lineRule="auto"/>
        <w:ind w:right="457"/>
        <w:rPr>
          <w:rFonts w:ascii="Calibri" w:hAnsi="Calibri"/>
          <w:sz w:val="22"/>
          <w:szCs w:val="22"/>
        </w:rPr>
      </w:pPr>
    </w:p>
    <w:p w:rsidR="00017856" w:rsidRPr="005A6C2C" w:rsidRDefault="00017856" w:rsidP="000941B2">
      <w:pPr>
        <w:pStyle w:val="Akapitzlist"/>
        <w:numPr>
          <w:ilvl w:val="0"/>
          <w:numId w:val="20"/>
        </w:numPr>
        <w:spacing w:before="120" w:after="120" w:line="276" w:lineRule="auto"/>
        <w:ind w:left="284" w:right="457" w:hanging="284"/>
        <w:jc w:val="both"/>
        <w:rPr>
          <w:rFonts w:ascii="Calibri" w:hAnsi="Calibri"/>
          <w:sz w:val="22"/>
          <w:szCs w:val="22"/>
        </w:rPr>
      </w:pPr>
      <w:r w:rsidRPr="005A6C2C">
        <w:rPr>
          <w:rFonts w:ascii="Calibri" w:hAnsi="Calibri"/>
          <w:sz w:val="22"/>
          <w:szCs w:val="22"/>
        </w:rPr>
        <w:t xml:space="preserve">Strony zastrzegają sobie prawo dochodzenia odszkodowania uzupełniającego do wysokości rzeczywiście poniesionej szkody. </w:t>
      </w:r>
    </w:p>
    <w:p w:rsidR="00017856" w:rsidRPr="005A6C2C" w:rsidRDefault="00017856" w:rsidP="000941B2">
      <w:pPr>
        <w:numPr>
          <w:ilvl w:val="0"/>
          <w:numId w:val="20"/>
        </w:numPr>
        <w:spacing w:after="120" w:line="276" w:lineRule="auto"/>
        <w:ind w:left="284" w:right="457" w:hanging="284"/>
        <w:jc w:val="both"/>
        <w:rPr>
          <w:rFonts w:ascii="Calibri" w:hAnsi="Calibri"/>
          <w:sz w:val="22"/>
          <w:szCs w:val="22"/>
        </w:rPr>
      </w:pPr>
      <w:r w:rsidRPr="005A6C2C">
        <w:rPr>
          <w:rFonts w:ascii="Calibri" w:hAnsi="Calibri"/>
          <w:sz w:val="22"/>
          <w:szCs w:val="22"/>
        </w:rPr>
        <w:t xml:space="preserve">Wykonawca zobowiązuje się do pokrycia, w pełnej wysokości, szkód poniesionych przez Zamawiającego na skutek działań Wykonawcy (zawinionych bądź niezawinionych) powstałych na skutek nienależytego wykonania usługi przez Wykonawcę lub z jego winy. Na okoliczność powstania ewentualnych szkód zostanie sporządzony protokół określający rodzaj i wysokość poniesionej szkody. </w:t>
      </w:r>
    </w:p>
    <w:p w:rsidR="00017856" w:rsidRPr="005A6C2C" w:rsidRDefault="00017856" w:rsidP="000941B2">
      <w:pPr>
        <w:numPr>
          <w:ilvl w:val="0"/>
          <w:numId w:val="20"/>
        </w:numPr>
        <w:spacing w:after="120" w:line="276" w:lineRule="auto"/>
        <w:ind w:left="284" w:right="457" w:hanging="284"/>
        <w:jc w:val="both"/>
        <w:rPr>
          <w:rFonts w:ascii="Calibri" w:hAnsi="Calibri"/>
          <w:sz w:val="22"/>
          <w:szCs w:val="22"/>
        </w:rPr>
      </w:pPr>
      <w:r w:rsidRPr="005A6C2C">
        <w:rPr>
          <w:rFonts w:ascii="Calibri" w:hAnsi="Calibri"/>
          <w:sz w:val="22"/>
          <w:szCs w:val="22"/>
        </w:rPr>
        <w:t xml:space="preserve">Wykonawca oświadcza, ze wyraża zgodę na potrącenie z należnego mu wynagrodzenia ewentualnych kar umownych. </w:t>
      </w:r>
    </w:p>
    <w:p w:rsidR="00017856" w:rsidRPr="005A6C2C" w:rsidRDefault="00017856" w:rsidP="000941B2">
      <w:pPr>
        <w:numPr>
          <w:ilvl w:val="0"/>
          <w:numId w:val="20"/>
        </w:numPr>
        <w:spacing w:after="9" w:line="276" w:lineRule="auto"/>
        <w:ind w:left="284" w:right="457" w:hanging="284"/>
        <w:jc w:val="both"/>
        <w:rPr>
          <w:rFonts w:ascii="Calibri" w:hAnsi="Calibri"/>
          <w:sz w:val="22"/>
          <w:szCs w:val="22"/>
        </w:rPr>
      </w:pPr>
      <w:r w:rsidRPr="005A6C2C">
        <w:rPr>
          <w:rFonts w:ascii="Calibri" w:hAnsi="Calibri"/>
          <w:sz w:val="22"/>
          <w:szCs w:val="22"/>
        </w:rPr>
        <w:t xml:space="preserve">Zapłata kar umownych nie zwalnia Wykonawcy z obowiązku wykonania umowy. </w:t>
      </w:r>
    </w:p>
    <w:p w:rsidR="00017856" w:rsidRPr="005A6C2C" w:rsidRDefault="00017856" w:rsidP="00017856">
      <w:pPr>
        <w:spacing w:after="63" w:line="276" w:lineRule="auto"/>
        <w:ind w:right="457"/>
        <w:jc w:val="center"/>
        <w:rPr>
          <w:rFonts w:ascii="Calibri" w:hAnsi="Calibri"/>
          <w:b/>
          <w:sz w:val="22"/>
          <w:szCs w:val="22"/>
        </w:rPr>
      </w:pPr>
    </w:p>
    <w:p w:rsidR="00017856" w:rsidRPr="005A6C2C" w:rsidRDefault="00017856" w:rsidP="00017856">
      <w:pPr>
        <w:spacing w:after="63" w:line="276" w:lineRule="auto"/>
        <w:ind w:right="457"/>
        <w:jc w:val="center"/>
        <w:rPr>
          <w:rFonts w:ascii="Calibri" w:hAnsi="Calibri"/>
          <w:sz w:val="22"/>
          <w:szCs w:val="22"/>
        </w:rPr>
      </w:pPr>
      <w:r w:rsidRPr="005A6C2C">
        <w:rPr>
          <w:rFonts w:ascii="Calibri" w:hAnsi="Calibri"/>
          <w:b/>
          <w:sz w:val="22"/>
          <w:szCs w:val="22"/>
        </w:rPr>
        <w:t>§</w:t>
      </w:r>
      <w:r>
        <w:rPr>
          <w:rFonts w:ascii="Calibri" w:hAnsi="Calibri"/>
          <w:b/>
          <w:sz w:val="22"/>
          <w:szCs w:val="22"/>
        </w:rPr>
        <w:t xml:space="preserve"> </w:t>
      </w:r>
      <w:r w:rsidRPr="005A6C2C">
        <w:rPr>
          <w:rFonts w:ascii="Calibri" w:hAnsi="Calibri"/>
          <w:b/>
          <w:sz w:val="22"/>
          <w:szCs w:val="22"/>
        </w:rPr>
        <w:t xml:space="preserve">8. </w:t>
      </w:r>
    </w:p>
    <w:p w:rsidR="00017856" w:rsidRPr="005A6C2C" w:rsidRDefault="00017856" w:rsidP="00017856">
      <w:pPr>
        <w:spacing w:after="166" w:line="276" w:lineRule="auto"/>
        <w:ind w:right="457"/>
        <w:jc w:val="center"/>
        <w:rPr>
          <w:rFonts w:ascii="Calibri" w:hAnsi="Calibri"/>
          <w:sz w:val="22"/>
          <w:szCs w:val="22"/>
        </w:rPr>
      </w:pPr>
      <w:r w:rsidRPr="005A6C2C">
        <w:rPr>
          <w:rFonts w:ascii="Calibri" w:hAnsi="Calibri"/>
          <w:b/>
          <w:sz w:val="22"/>
          <w:szCs w:val="22"/>
        </w:rPr>
        <w:t xml:space="preserve">Przesłanki zmiany umowy  </w:t>
      </w:r>
    </w:p>
    <w:p w:rsidR="00017856" w:rsidRPr="005A6C2C" w:rsidRDefault="00017856" w:rsidP="00017856">
      <w:pPr>
        <w:spacing w:after="160" w:line="276" w:lineRule="auto"/>
        <w:ind w:left="360" w:right="457" w:hanging="360"/>
        <w:jc w:val="both"/>
        <w:rPr>
          <w:rFonts w:ascii="Calibri" w:hAnsi="Calibri"/>
          <w:sz w:val="22"/>
          <w:szCs w:val="22"/>
        </w:rPr>
      </w:pPr>
      <w:r w:rsidRPr="005A6C2C">
        <w:rPr>
          <w:rFonts w:ascii="Calibri" w:hAnsi="Calibri"/>
          <w:sz w:val="22"/>
          <w:szCs w:val="22"/>
        </w:rPr>
        <w:t>1.</w:t>
      </w:r>
      <w:r w:rsidRPr="005A6C2C">
        <w:rPr>
          <w:rFonts w:ascii="Calibri" w:eastAsia="Arial" w:hAnsi="Calibri"/>
          <w:sz w:val="22"/>
          <w:szCs w:val="22"/>
        </w:rPr>
        <w:t xml:space="preserve"> </w:t>
      </w:r>
      <w:r w:rsidRPr="005A6C2C">
        <w:rPr>
          <w:rFonts w:ascii="Calibri" w:hAnsi="Calibri"/>
          <w:sz w:val="22"/>
          <w:szCs w:val="22"/>
        </w:rPr>
        <w:t xml:space="preserve">Na podstawie art. 144 ust. 1 ustawy, Zamawiający dopuszcza wprowadzenie zmian do umowy w stosunku do treści oferty, na podstawie której dokonano wyboru Wykonawcy oraz określa warunki tych zmian poprzez dopuszczenie możliwości zmian umowy w formie pisemnego aneksu dotyczącego w szczególności: </w:t>
      </w:r>
    </w:p>
    <w:p w:rsidR="00017856" w:rsidRPr="005A6C2C" w:rsidRDefault="00017856" w:rsidP="00017856">
      <w:pPr>
        <w:spacing w:line="276" w:lineRule="auto"/>
        <w:ind w:left="437" w:right="457"/>
        <w:rPr>
          <w:rFonts w:ascii="Calibri" w:hAnsi="Calibri"/>
          <w:sz w:val="22"/>
          <w:szCs w:val="22"/>
        </w:rPr>
      </w:pPr>
      <w:r w:rsidRPr="005A6C2C">
        <w:rPr>
          <w:rFonts w:ascii="Calibri" w:hAnsi="Calibri"/>
          <w:sz w:val="22"/>
          <w:szCs w:val="22"/>
        </w:rPr>
        <w:t xml:space="preserve">I) dopuszcza się zmiany terminu realizacji zamówienia w następujących sytuacjach: </w:t>
      </w:r>
    </w:p>
    <w:p w:rsidR="00017856" w:rsidRPr="005A6C2C" w:rsidRDefault="00017856" w:rsidP="000941B2">
      <w:pPr>
        <w:pStyle w:val="Akapitzlist"/>
        <w:numPr>
          <w:ilvl w:val="0"/>
          <w:numId w:val="16"/>
        </w:numPr>
        <w:spacing w:after="44" w:line="276" w:lineRule="auto"/>
        <w:ind w:right="457"/>
        <w:jc w:val="both"/>
        <w:rPr>
          <w:rFonts w:ascii="Calibri" w:hAnsi="Calibri"/>
          <w:sz w:val="22"/>
          <w:szCs w:val="22"/>
        </w:rPr>
      </w:pPr>
      <w:r w:rsidRPr="005A6C2C">
        <w:rPr>
          <w:rFonts w:ascii="Calibri" w:hAnsi="Calibri"/>
          <w:sz w:val="22"/>
          <w:szCs w:val="22"/>
        </w:rPr>
        <w:t>w przypadku wystąpienia sił wyższych,</w:t>
      </w:r>
      <w:r w:rsidRPr="00A968B4">
        <w:t xml:space="preserve"> </w:t>
      </w:r>
      <w:r w:rsidRPr="00BD64EB">
        <w:rPr>
          <w:rFonts w:ascii="Calibri" w:hAnsi="Calibri"/>
          <w:sz w:val="22"/>
          <w:szCs w:val="22"/>
        </w:rPr>
        <w:t xml:space="preserve">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w:t>
      </w:r>
      <w:r w:rsidRPr="00BD64EB">
        <w:rPr>
          <w:rFonts w:ascii="Calibri" w:hAnsi="Calibri"/>
          <w:sz w:val="22"/>
          <w:szCs w:val="22"/>
        </w:rPr>
        <w:lastRenderedPageBreak/>
        <w:t>ziemi, powódź oraz inne zdarzenia takie jak wojnę, zamieszki, skażenie radioaktywne, stan zagrożenia epidemicznego, epidemia, zgon lub ciężka choroba</w:t>
      </w:r>
      <w:r>
        <w:rPr>
          <w:rFonts w:ascii="Calibri" w:hAnsi="Calibri"/>
          <w:sz w:val="22"/>
          <w:szCs w:val="22"/>
        </w:rPr>
        <w:t>,</w:t>
      </w:r>
      <w:r w:rsidRPr="005A6C2C">
        <w:rPr>
          <w:rFonts w:ascii="Calibri" w:hAnsi="Calibri"/>
          <w:sz w:val="22"/>
          <w:szCs w:val="22"/>
        </w:rPr>
        <w:t xml:space="preserve"> </w:t>
      </w:r>
    </w:p>
    <w:p w:rsidR="00017856" w:rsidRPr="005A6C2C" w:rsidRDefault="00017856" w:rsidP="000941B2">
      <w:pPr>
        <w:pStyle w:val="Akapitzlist"/>
        <w:numPr>
          <w:ilvl w:val="0"/>
          <w:numId w:val="16"/>
        </w:numPr>
        <w:spacing w:after="44" w:line="276" w:lineRule="auto"/>
        <w:ind w:right="457"/>
        <w:jc w:val="both"/>
        <w:rPr>
          <w:rFonts w:ascii="Calibri" w:hAnsi="Calibri"/>
          <w:sz w:val="22"/>
          <w:szCs w:val="22"/>
        </w:rPr>
      </w:pPr>
      <w:r w:rsidRPr="005A6C2C">
        <w:rPr>
          <w:rFonts w:ascii="Calibri" w:hAnsi="Calibri"/>
          <w:sz w:val="22"/>
          <w:szCs w:val="22"/>
        </w:rPr>
        <w:t>z przyczyn leżących po stronie Zamawiającego,</w:t>
      </w:r>
    </w:p>
    <w:p w:rsidR="00017856" w:rsidRPr="005A6C2C" w:rsidRDefault="00017856" w:rsidP="00017856">
      <w:pPr>
        <w:spacing w:line="276" w:lineRule="auto"/>
        <w:ind w:left="426" w:right="457"/>
        <w:rPr>
          <w:rFonts w:ascii="Calibri" w:hAnsi="Calibri"/>
          <w:sz w:val="22"/>
          <w:szCs w:val="22"/>
        </w:rPr>
      </w:pPr>
      <w:r w:rsidRPr="005A6C2C">
        <w:rPr>
          <w:rFonts w:ascii="Calibri" w:hAnsi="Calibri"/>
          <w:sz w:val="22"/>
          <w:szCs w:val="22"/>
        </w:rPr>
        <w:t xml:space="preserve"> II) inne zmiany: </w:t>
      </w:r>
    </w:p>
    <w:p w:rsidR="00017856" w:rsidRPr="005A6C2C" w:rsidRDefault="00017856" w:rsidP="000941B2">
      <w:pPr>
        <w:numPr>
          <w:ilvl w:val="0"/>
          <w:numId w:val="12"/>
        </w:numPr>
        <w:spacing w:after="44" w:line="276" w:lineRule="auto"/>
        <w:ind w:right="457" w:hanging="360"/>
        <w:jc w:val="both"/>
        <w:rPr>
          <w:rFonts w:ascii="Calibri" w:hAnsi="Calibri"/>
          <w:sz w:val="22"/>
          <w:szCs w:val="22"/>
        </w:rPr>
      </w:pPr>
      <w:r w:rsidRPr="005A6C2C">
        <w:rPr>
          <w:rFonts w:ascii="Calibri" w:hAnsi="Calibri"/>
          <w:sz w:val="22"/>
          <w:szCs w:val="22"/>
        </w:rPr>
        <w:t xml:space="preserve">Wynagrodzenie może ulec zmniejszeniu proporcjonalnie do liczby osób, które nie wezmą udziału w wyjeździe </w:t>
      </w:r>
    </w:p>
    <w:p w:rsidR="00017856" w:rsidRPr="005A6C2C" w:rsidRDefault="00017856" w:rsidP="000941B2">
      <w:pPr>
        <w:numPr>
          <w:ilvl w:val="0"/>
          <w:numId w:val="12"/>
        </w:numPr>
        <w:spacing w:after="44" w:line="276" w:lineRule="auto"/>
        <w:ind w:right="457" w:hanging="360"/>
        <w:jc w:val="both"/>
        <w:rPr>
          <w:rFonts w:ascii="Calibri" w:hAnsi="Calibri"/>
          <w:sz w:val="22"/>
          <w:szCs w:val="22"/>
        </w:rPr>
      </w:pPr>
      <w:r w:rsidRPr="005A6C2C">
        <w:rPr>
          <w:rFonts w:ascii="Calibri" w:hAnsi="Calibri"/>
          <w:sz w:val="22"/>
          <w:szCs w:val="22"/>
        </w:rPr>
        <w:t xml:space="preserve">jeżeli nastąpi zmiana powszechnie obowiązujących przepisów prawa w zakresie mającym wpływ na realizację przedmiotu zamówienia,  </w:t>
      </w:r>
    </w:p>
    <w:p w:rsidR="00017856" w:rsidRPr="005A6C2C" w:rsidRDefault="00017856" w:rsidP="000941B2">
      <w:pPr>
        <w:numPr>
          <w:ilvl w:val="0"/>
          <w:numId w:val="12"/>
        </w:numPr>
        <w:spacing w:after="44" w:line="276" w:lineRule="auto"/>
        <w:ind w:right="457" w:hanging="360"/>
        <w:jc w:val="both"/>
        <w:rPr>
          <w:rFonts w:ascii="Calibri" w:hAnsi="Calibri"/>
          <w:sz w:val="22"/>
          <w:szCs w:val="22"/>
        </w:rPr>
      </w:pPr>
      <w:r w:rsidRPr="005A6C2C">
        <w:rPr>
          <w:rFonts w:ascii="Calibri" w:hAnsi="Calibri"/>
          <w:sz w:val="22"/>
          <w:szCs w:val="22"/>
        </w:rPr>
        <w:t xml:space="preserve">możliwa jest zmiana umowy w zakresie podwykonawstwa na etapie realizacji zamówienia, o ile nie sprzeciwia się to postanowieniom SIWZ, tj.: </w:t>
      </w:r>
    </w:p>
    <w:p w:rsidR="00017856" w:rsidRPr="005A6C2C" w:rsidRDefault="00017856" w:rsidP="000941B2">
      <w:pPr>
        <w:numPr>
          <w:ilvl w:val="1"/>
          <w:numId w:val="12"/>
        </w:numPr>
        <w:spacing w:after="44" w:line="276" w:lineRule="auto"/>
        <w:ind w:right="457" w:hanging="360"/>
        <w:jc w:val="both"/>
        <w:rPr>
          <w:rFonts w:ascii="Calibri" w:hAnsi="Calibri"/>
          <w:sz w:val="22"/>
          <w:szCs w:val="22"/>
        </w:rPr>
      </w:pPr>
      <w:r w:rsidRPr="005A6C2C">
        <w:rPr>
          <w:rFonts w:ascii="Calibri" w:hAnsi="Calibri"/>
          <w:sz w:val="22"/>
          <w:szCs w:val="22"/>
        </w:rPr>
        <w:t xml:space="preserve">powierzenie podwykonawcom innego zakresu usługi niż wskazany w ofercie Wykonawcy, </w:t>
      </w:r>
    </w:p>
    <w:p w:rsidR="00017856" w:rsidRPr="005A6C2C" w:rsidRDefault="00017856" w:rsidP="000941B2">
      <w:pPr>
        <w:numPr>
          <w:ilvl w:val="1"/>
          <w:numId w:val="12"/>
        </w:numPr>
        <w:spacing w:after="44" w:line="276" w:lineRule="auto"/>
        <w:ind w:right="457" w:hanging="360"/>
        <w:jc w:val="both"/>
        <w:rPr>
          <w:rFonts w:ascii="Calibri" w:hAnsi="Calibri"/>
          <w:sz w:val="22"/>
          <w:szCs w:val="22"/>
        </w:rPr>
      </w:pPr>
      <w:r w:rsidRPr="005A6C2C">
        <w:rPr>
          <w:rFonts w:ascii="Calibri" w:hAnsi="Calibri"/>
          <w:sz w:val="22"/>
          <w:szCs w:val="22"/>
        </w:rPr>
        <w:t xml:space="preserve">zmiana podwykonawcy na etapie realizacji zamówienia, </w:t>
      </w:r>
    </w:p>
    <w:p w:rsidR="00017856" w:rsidRPr="005A6C2C" w:rsidRDefault="00017856" w:rsidP="000941B2">
      <w:pPr>
        <w:numPr>
          <w:ilvl w:val="1"/>
          <w:numId w:val="12"/>
        </w:numPr>
        <w:spacing w:after="66" w:line="276" w:lineRule="auto"/>
        <w:ind w:right="457" w:hanging="360"/>
        <w:jc w:val="both"/>
        <w:rPr>
          <w:rFonts w:ascii="Calibri" w:hAnsi="Calibri"/>
          <w:sz w:val="22"/>
          <w:szCs w:val="22"/>
        </w:rPr>
      </w:pPr>
      <w:r w:rsidRPr="005A6C2C">
        <w:rPr>
          <w:rFonts w:ascii="Calibri" w:hAnsi="Calibri"/>
          <w:sz w:val="22"/>
          <w:szCs w:val="22"/>
        </w:rPr>
        <w:t xml:space="preserve">wprowadzenie nowego podwykonawcy, również w przypadku gdy Wykonawca wskazał w ofercie, że usługę  wykona samodzielnie. W takim przypadku, na żądanie Zamawiającego, wykonawca, który zamierza powierzyć wykonanie części zamówienia podwykonawcom, w celu wykazania braku istnienia wobec nich podstaw wykluczenia z udziału w postępowaniu składa dokumenty dotyczący każdego z podwykonawców, oraz przekazuje zamawiającemu dane o podwykonawcach na zasadach określonych w §5 ust. 3-6. </w:t>
      </w:r>
    </w:p>
    <w:p w:rsidR="00017856" w:rsidRPr="005A6C2C" w:rsidRDefault="00017856" w:rsidP="000941B2">
      <w:pPr>
        <w:numPr>
          <w:ilvl w:val="0"/>
          <w:numId w:val="12"/>
        </w:numPr>
        <w:spacing w:after="154" w:line="276" w:lineRule="auto"/>
        <w:ind w:right="457" w:hanging="360"/>
        <w:jc w:val="both"/>
        <w:rPr>
          <w:rFonts w:ascii="Calibri" w:hAnsi="Calibri"/>
          <w:sz w:val="22"/>
          <w:szCs w:val="22"/>
        </w:rPr>
      </w:pPr>
      <w:r w:rsidRPr="005A6C2C">
        <w:rPr>
          <w:rFonts w:ascii="Calibri" w:hAnsi="Calibri"/>
          <w:sz w:val="22"/>
          <w:szCs w:val="22"/>
        </w:rPr>
        <w:t xml:space="preserve">Zamawiający dopuszcza możliwość zmiany osób, przy pomocy, których Wykonawca świadczyć będzie usługi, na inne posiadające co najmniej taką samą wiedzę, doświadczenie i kwalifikacje opisane w SIWZ. O planowanej zmianie osób, przy pomocy których Wykonawca wykonuje Przedmiot Umowy, Wykonawca zobowiązany jest niezwłocznie powiadomić Zamawiającego na piśmie przed dopuszczeniem tych osób do wykonywania usług </w:t>
      </w:r>
    </w:p>
    <w:p w:rsidR="00017856" w:rsidRPr="005A6C2C" w:rsidRDefault="00017856" w:rsidP="00017856">
      <w:pPr>
        <w:spacing w:after="154" w:line="276" w:lineRule="auto"/>
        <w:ind w:right="457"/>
        <w:rPr>
          <w:rFonts w:ascii="Calibri" w:hAnsi="Calibri"/>
          <w:sz w:val="22"/>
          <w:szCs w:val="22"/>
        </w:rPr>
      </w:pPr>
      <w:r w:rsidRPr="005A6C2C">
        <w:rPr>
          <w:rFonts w:ascii="Calibri" w:hAnsi="Calibri"/>
          <w:sz w:val="22"/>
          <w:szCs w:val="22"/>
        </w:rPr>
        <w:t xml:space="preserve"> III. Warunki dokonywania zmian: </w:t>
      </w:r>
    </w:p>
    <w:p w:rsidR="00017856" w:rsidRPr="005A6C2C" w:rsidRDefault="00017856" w:rsidP="000941B2">
      <w:pPr>
        <w:numPr>
          <w:ilvl w:val="0"/>
          <w:numId w:val="13"/>
        </w:numPr>
        <w:spacing w:after="44" w:line="276" w:lineRule="auto"/>
        <w:ind w:right="457" w:hanging="360"/>
        <w:jc w:val="both"/>
        <w:rPr>
          <w:rFonts w:ascii="Calibri" w:hAnsi="Calibri"/>
          <w:sz w:val="22"/>
          <w:szCs w:val="22"/>
        </w:rPr>
      </w:pPr>
      <w:r w:rsidRPr="005A6C2C">
        <w:rPr>
          <w:rFonts w:ascii="Calibri" w:hAnsi="Calibri"/>
          <w:sz w:val="22"/>
          <w:szCs w:val="22"/>
        </w:rPr>
        <w:t xml:space="preserve">inicjowanie zmian na wniosek Wykonawcy lub Zamawiającego, </w:t>
      </w:r>
    </w:p>
    <w:p w:rsidR="00017856" w:rsidRPr="005A6C2C" w:rsidRDefault="00017856" w:rsidP="000941B2">
      <w:pPr>
        <w:numPr>
          <w:ilvl w:val="0"/>
          <w:numId w:val="13"/>
        </w:numPr>
        <w:spacing w:after="44" w:line="276" w:lineRule="auto"/>
        <w:ind w:right="457" w:hanging="360"/>
        <w:jc w:val="both"/>
        <w:rPr>
          <w:rFonts w:ascii="Calibri" w:hAnsi="Calibri"/>
          <w:sz w:val="22"/>
          <w:szCs w:val="22"/>
        </w:rPr>
      </w:pPr>
      <w:r w:rsidRPr="005A6C2C">
        <w:rPr>
          <w:rFonts w:ascii="Calibri" w:hAnsi="Calibri"/>
          <w:sz w:val="22"/>
          <w:szCs w:val="22"/>
        </w:rPr>
        <w:t xml:space="preserve">uzasadnienie zmiany prawidłową realizacją przedmiotu umowy, </w:t>
      </w:r>
    </w:p>
    <w:p w:rsidR="00017856" w:rsidRDefault="00017856" w:rsidP="000941B2">
      <w:pPr>
        <w:numPr>
          <w:ilvl w:val="0"/>
          <w:numId w:val="13"/>
        </w:numPr>
        <w:spacing w:after="129" w:line="276" w:lineRule="auto"/>
        <w:ind w:right="457" w:hanging="360"/>
        <w:jc w:val="both"/>
        <w:rPr>
          <w:rFonts w:ascii="Calibri" w:hAnsi="Calibri"/>
          <w:sz w:val="22"/>
          <w:szCs w:val="22"/>
        </w:rPr>
      </w:pPr>
      <w:r w:rsidRPr="005A6C2C">
        <w:rPr>
          <w:rFonts w:ascii="Calibri" w:hAnsi="Calibri"/>
          <w:sz w:val="22"/>
          <w:szCs w:val="22"/>
        </w:rPr>
        <w:t xml:space="preserve">forma pisemna pod rygorem nieważności w formie aneksu do umowy. </w:t>
      </w:r>
    </w:p>
    <w:p w:rsidR="00017856" w:rsidRDefault="00017856" w:rsidP="00017856">
      <w:pPr>
        <w:spacing w:after="129" w:line="276" w:lineRule="auto"/>
        <w:ind w:left="705" w:right="457"/>
        <w:jc w:val="both"/>
        <w:rPr>
          <w:rFonts w:ascii="Calibri" w:hAnsi="Calibri"/>
          <w:sz w:val="22"/>
          <w:szCs w:val="22"/>
        </w:rPr>
      </w:pPr>
    </w:p>
    <w:p w:rsidR="00E04D83" w:rsidRDefault="00E04D83" w:rsidP="00017856">
      <w:pPr>
        <w:spacing w:after="129" w:line="276" w:lineRule="auto"/>
        <w:ind w:left="705" w:right="457"/>
        <w:jc w:val="both"/>
        <w:rPr>
          <w:rFonts w:ascii="Calibri" w:hAnsi="Calibri"/>
          <w:sz w:val="22"/>
          <w:szCs w:val="22"/>
        </w:rPr>
      </w:pPr>
    </w:p>
    <w:p w:rsidR="00E04D83" w:rsidRDefault="00E04D83" w:rsidP="00017856">
      <w:pPr>
        <w:spacing w:after="129" w:line="276" w:lineRule="auto"/>
        <w:ind w:left="705" w:right="457"/>
        <w:jc w:val="both"/>
        <w:rPr>
          <w:rFonts w:ascii="Calibri" w:hAnsi="Calibri"/>
          <w:sz w:val="22"/>
          <w:szCs w:val="22"/>
        </w:rPr>
      </w:pPr>
    </w:p>
    <w:p w:rsidR="00017856" w:rsidRPr="00306E12" w:rsidRDefault="00017856" w:rsidP="00017856">
      <w:pPr>
        <w:pStyle w:val="Akapitzlist"/>
        <w:spacing w:after="63" w:line="276" w:lineRule="auto"/>
        <w:ind w:left="705" w:right="457"/>
        <w:rPr>
          <w:rFonts w:ascii="Calibri" w:hAnsi="Calibri"/>
          <w:b/>
          <w:sz w:val="22"/>
          <w:szCs w:val="22"/>
        </w:rPr>
      </w:pPr>
      <w:r>
        <w:rPr>
          <w:rFonts w:ascii="Calibri" w:hAnsi="Calibri"/>
          <w:b/>
          <w:sz w:val="22"/>
          <w:szCs w:val="22"/>
        </w:rPr>
        <w:lastRenderedPageBreak/>
        <w:t xml:space="preserve">                                                                  </w:t>
      </w:r>
      <w:r w:rsidRPr="00306E12">
        <w:rPr>
          <w:rFonts w:ascii="Calibri" w:hAnsi="Calibri"/>
          <w:b/>
          <w:sz w:val="22"/>
          <w:szCs w:val="22"/>
        </w:rPr>
        <w:t>§</w:t>
      </w:r>
      <w:r>
        <w:rPr>
          <w:rFonts w:ascii="Calibri" w:hAnsi="Calibri"/>
          <w:b/>
          <w:sz w:val="22"/>
          <w:szCs w:val="22"/>
        </w:rPr>
        <w:t xml:space="preserve"> </w:t>
      </w:r>
      <w:r w:rsidRPr="00306E12">
        <w:rPr>
          <w:rFonts w:ascii="Calibri" w:hAnsi="Calibri"/>
          <w:b/>
          <w:sz w:val="22"/>
          <w:szCs w:val="22"/>
        </w:rPr>
        <w:t>9.</w:t>
      </w:r>
    </w:p>
    <w:p w:rsidR="00017856" w:rsidRPr="005A6C2C" w:rsidRDefault="00017856" w:rsidP="00017856">
      <w:pPr>
        <w:spacing w:after="162" w:line="276" w:lineRule="auto"/>
        <w:ind w:right="457"/>
        <w:jc w:val="center"/>
        <w:rPr>
          <w:rFonts w:ascii="Calibri" w:hAnsi="Calibri"/>
          <w:sz w:val="22"/>
          <w:szCs w:val="22"/>
        </w:rPr>
      </w:pPr>
      <w:r w:rsidRPr="005A6C2C">
        <w:rPr>
          <w:rFonts w:ascii="Calibri" w:hAnsi="Calibri"/>
          <w:b/>
          <w:sz w:val="22"/>
          <w:szCs w:val="22"/>
        </w:rPr>
        <w:t xml:space="preserve">Zapisy końcowe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W sprawach nie uregulowanych niniejszą umową mają zastosowanie przepisy ustawy Prawo Zamówień Publicznych, kodeksu cywilnego oraz inne przepisy mające związek z przedmiotem niniejszej umowy.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Spory mogące wyniknąć w związku z wykonywaniem umowy, których nie da się rozstrzygnąć polubownie, poddane zostaną rozstrzygnięciu przez sąd właściwy dla siedziby Zamawiającego.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Wykonawca zobowiązuje się do naprawienia szkody wyrządzonej Administratorowi Danych w wyniku naru</w:t>
      </w:r>
      <w:r>
        <w:rPr>
          <w:rFonts w:ascii="Calibri" w:hAnsi="Calibri"/>
          <w:sz w:val="22"/>
          <w:szCs w:val="22"/>
        </w:rPr>
        <w:t>szenia danych osobowych z winy W</w:t>
      </w:r>
      <w:r w:rsidRPr="005A6C2C">
        <w:rPr>
          <w:rFonts w:ascii="Calibri" w:hAnsi="Calibri"/>
          <w:sz w:val="22"/>
          <w:szCs w:val="22"/>
        </w:rPr>
        <w:t xml:space="preserve">ykonawcy. W szczególności zobowiązuje się do pokrycia poniesionych przez Administratora Danych kosztów procesu i zastępstwa procesowego, a także odszkodowania na rzecz osoby, której naruszenie dotyczyło.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Zamawiający zobowiązuje się do przetwarzania danych osobowych udostępnionych mu przez Wykonawcę zgodnie z obowiązującymi aktualnie przepisami oraz wyłącznie w związku z prowadzonym postępowaniem przetargowym oraz realizacją zamówienia.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Wszelkie zmiany niniejszej umowy wymagają formy pisemnej pod rygorem nieważności.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Strony wyznaczają następujące osoby do kontaktu w sprawie realizacji umowy: </w:t>
      </w:r>
    </w:p>
    <w:p w:rsidR="00017856" w:rsidRPr="005A6C2C" w:rsidRDefault="00017856" w:rsidP="000941B2">
      <w:pPr>
        <w:numPr>
          <w:ilvl w:val="1"/>
          <w:numId w:val="14"/>
        </w:numPr>
        <w:spacing w:after="4" w:line="276" w:lineRule="auto"/>
        <w:ind w:right="457" w:hanging="360"/>
        <w:jc w:val="both"/>
        <w:rPr>
          <w:rFonts w:ascii="Calibri" w:hAnsi="Calibri"/>
          <w:sz w:val="22"/>
          <w:szCs w:val="22"/>
        </w:rPr>
      </w:pPr>
      <w:r w:rsidRPr="005A6C2C">
        <w:rPr>
          <w:rFonts w:ascii="Calibri" w:hAnsi="Calibri"/>
          <w:sz w:val="22"/>
          <w:szCs w:val="22"/>
        </w:rPr>
        <w:t xml:space="preserve">po stronie Zamawiającego: ....................., nr telefonu ...................., adres email: .......... </w:t>
      </w:r>
    </w:p>
    <w:p w:rsidR="00017856" w:rsidRPr="005A6C2C" w:rsidRDefault="00017856" w:rsidP="000941B2">
      <w:pPr>
        <w:numPr>
          <w:ilvl w:val="1"/>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po stronie Wykonawcy: ................., nr telefonu ............., adres email: ............. </w:t>
      </w:r>
    </w:p>
    <w:p w:rsidR="00017856" w:rsidRPr="005A6C2C" w:rsidRDefault="00017856" w:rsidP="000941B2">
      <w:pPr>
        <w:numPr>
          <w:ilvl w:val="0"/>
          <w:numId w:val="14"/>
        </w:numPr>
        <w:spacing w:after="44" w:line="276" w:lineRule="auto"/>
        <w:ind w:right="457" w:hanging="360"/>
        <w:jc w:val="both"/>
        <w:rPr>
          <w:rFonts w:ascii="Calibri" w:hAnsi="Calibri"/>
          <w:sz w:val="22"/>
          <w:szCs w:val="22"/>
        </w:rPr>
      </w:pPr>
      <w:r w:rsidRPr="005A6C2C">
        <w:rPr>
          <w:rFonts w:ascii="Calibri" w:hAnsi="Calibri"/>
          <w:sz w:val="22"/>
          <w:szCs w:val="22"/>
        </w:rPr>
        <w:t xml:space="preserve">Umowę sporządzono w czterech jednobrzmiących egzemplarzach, trzy egzemplarze dla Zamawiającego, jeden egzemplarz dla Wykonawcy. </w:t>
      </w:r>
    </w:p>
    <w:p w:rsidR="00017856" w:rsidRPr="005A6C2C" w:rsidRDefault="00017856" w:rsidP="000941B2">
      <w:pPr>
        <w:numPr>
          <w:ilvl w:val="0"/>
          <w:numId w:val="14"/>
        </w:numPr>
        <w:spacing w:after="4" w:line="276" w:lineRule="auto"/>
        <w:ind w:right="457" w:hanging="360"/>
        <w:jc w:val="both"/>
        <w:rPr>
          <w:rFonts w:ascii="Calibri" w:hAnsi="Calibri"/>
          <w:sz w:val="22"/>
          <w:szCs w:val="22"/>
        </w:rPr>
      </w:pPr>
      <w:r w:rsidRPr="005A6C2C">
        <w:rPr>
          <w:rFonts w:ascii="Calibri" w:hAnsi="Calibri"/>
          <w:sz w:val="22"/>
          <w:szCs w:val="22"/>
        </w:rPr>
        <w:t xml:space="preserve">Integralnymi załącznikami do niniejszej umowy jest: </w:t>
      </w:r>
    </w:p>
    <w:p w:rsidR="00017856" w:rsidRPr="005A6C2C" w:rsidRDefault="00017856" w:rsidP="00017856">
      <w:pPr>
        <w:spacing w:after="4" w:line="276" w:lineRule="auto"/>
        <w:ind w:left="437" w:right="457"/>
        <w:jc w:val="both"/>
        <w:rPr>
          <w:rFonts w:ascii="Calibri" w:hAnsi="Calibri"/>
          <w:sz w:val="22"/>
          <w:szCs w:val="22"/>
        </w:rPr>
      </w:pPr>
      <w:r w:rsidRPr="005A6C2C">
        <w:rPr>
          <w:rFonts w:ascii="Calibri" w:hAnsi="Calibri"/>
          <w:sz w:val="22"/>
          <w:szCs w:val="22"/>
        </w:rPr>
        <w:t xml:space="preserve">1) Formularz ofertowy Wykonawcy.  </w:t>
      </w:r>
      <w:bookmarkStart w:id="1" w:name="_GoBack"/>
      <w:bookmarkEnd w:id="1"/>
    </w:p>
    <w:p w:rsidR="00017856" w:rsidRPr="005A6C2C" w:rsidRDefault="00017856" w:rsidP="00017856">
      <w:pPr>
        <w:spacing w:after="17" w:line="276" w:lineRule="auto"/>
        <w:ind w:right="457"/>
        <w:rPr>
          <w:rFonts w:ascii="Calibri" w:hAnsi="Calibri"/>
          <w:sz w:val="22"/>
          <w:szCs w:val="22"/>
        </w:rPr>
      </w:pPr>
      <w:r w:rsidRPr="005A6C2C">
        <w:rPr>
          <w:rFonts w:ascii="Calibri" w:hAnsi="Calibri"/>
          <w:sz w:val="22"/>
          <w:szCs w:val="22"/>
        </w:rPr>
        <w:t xml:space="preserve"> </w:t>
      </w:r>
    </w:p>
    <w:p w:rsidR="00017856" w:rsidRPr="005A6C2C" w:rsidRDefault="00017856" w:rsidP="00017856">
      <w:pPr>
        <w:spacing w:after="35" w:line="276" w:lineRule="auto"/>
        <w:ind w:right="457"/>
        <w:rPr>
          <w:rFonts w:ascii="Calibri" w:hAnsi="Calibri"/>
          <w:sz w:val="22"/>
          <w:szCs w:val="22"/>
        </w:rPr>
      </w:pPr>
      <w:r w:rsidRPr="005A6C2C">
        <w:rPr>
          <w:rFonts w:ascii="Calibri" w:hAnsi="Calibri"/>
          <w:sz w:val="22"/>
          <w:szCs w:val="22"/>
        </w:rPr>
        <w:t xml:space="preserve"> </w:t>
      </w:r>
    </w:p>
    <w:p w:rsidR="00017856" w:rsidRPr="005A6C2C" w:rsidRDefault="00017856" w:rsidP="00017856">
      <w:pPr>
        <w:tabs>
          <w:tab w:val="center" w:pos="1756"/>
          <w:tab w:val="center" w:pos="3401"/>
          <w:tab w:val="center" w:pos="4537"/>
          <w:tab w:val="center" w:pos="5670"/>
          <w:tab w:val="center" w:pos="7385"/>
        </w:tabs>
        <w:spacing w:line="276" w:lineRule="auto"/>
        <w:ind w:right="457"/>
        <w:rPr>
          <w:rFonts w:ascii="Calibri" w:hAnsi="Calibri"/>
          <w:sz w:val="22"/>
          <w:szCs w:val="22"/>
        </w:rPr>
      </w:pPr>
      <w:r w:rsidRPr="005A6C2C">
        <w:rPr>
          <w:rFonts w:ascii="Calibri" w:eastAsia="Calibri" w:hAnsi="Calibri"/>
          <w:sz w:val="22"/>
          <w:szCs w:val="22"/>
        </w:rPr>
        <w:tab/>
      </w:r>
      <w:r w:rsidRPr="005A6C2C">
        <w:rPr>
          <w:rFonts w:ascii="Calibri" w:hAnsi="Calibri"/>
          <w:sz w:val="22"/>
          <w:szCs w:val="22"/>
        </w:rPr>
        <w:t xml:space="preserve">Zamawiający:  </w:t>
      </w:r>
      <w:r w:rsidRPr="005A6C2C">
        <w:rPr>
          <w:rFonts w:ascii="Calibri" w:hAnsi="Calibri"/>
          <w:sz w:val="22"/>
          <w:szCs w:val="22"/>
        </w:rPr>
        <w:tab/>
        <w:t xml:space="preserve"> </w:t>
      </w:r>
      <w:r w:rsidRPr="005A6C2C">
        <w:rPr>
          <w:rFonts w:ascii="Calibri" w:hAnsi="Calibri"/>
          <w:sz w:val="22"/>
          <w:szCs w:val="22"/>
        </w:rPr>
        <w:tab/>
        <w:t xml:space="preserve"> </w:t>
      </w:r>
      <w:r w:rsidRPr="005A6C2C">
        <w:rPr>
          <w:rFonts w:ascii="Calibri" w:hAnsi="Calibri"/>
          <w:sz w:val="22"/>
          <w:szCs w:val="22"/>
        </w:rPr>
        <w:tab/>
        <w:t xml:space="preserve"> </w:t>
      </w:r>
      <w:r w:rsidRPr="005A6C2C">
        <w:rPr>
          <w:rFonts w:ascii="Calibri" w:hAnsi="Calibri"/>
          <w:sz w:val="22"/>
          <w:szCs w:val="22"/>
        </w:rPr>
        <w:tab/>
        <w:t xml:space="preserve">Wykonawca: </w:t>
      </w:r>
    </w:p>
    <w:p w:rsidR="00017856" w:rsidRPr="005A6C2C" w:rsidRDefault="00017856" w:rsidP="00017856">
      <w:pPr>
        <w:spacing w:line="276" w:lineRule="auto"/>
        <w:ind w:left="1133" w:right="457"/>
        <w:rPr>
          <w:rFonts w:ascii="Calibri" w:hAnsi="Calibri"/>
          <w:sz w:val="22"/>
          <w:szCs w:val="22"/>
        </w:rPr>
      </w:pPr>
      <w:r w:rsidRPr="005A6C2C">
        <w:rPr>
          <w:rFonts w:ascii="Calibri" w:hAnsi="Calibri"/>
          <w:sz w:val="22"/>
          <w:szCs w:val="22"/>
        </w:rPr>
        <w:t xml:space="preserve"> </w:t>
      </w:r>
    </w:p>
    <w:p w:rsidR="00017856" w:rsidRPr="005A6C2C" w:rsidRDefault="00017856" w:rsidP="00017856">
      <w:pPr>
        <w:spacing w:after="20" w:line="276" w:lineRule="auto"/>
        <w:ind w:right="457"/>
        <w:rPr>
          <w:rFonts w:ascii="Calibri" w:hAnsi="Calibri"/>
          <w:sz w:val="22"/>
          <w:szCs w:val="22"/>
        </w:rPr>
      </w:pPr>
      <w:r w:rsidRPr="005A6C2C">
        <w:rPr>
          <w:rFonts w:ascii="Calibri" w:hAnsi="Calibri"/>
          <w:sz w:val="22"/>
          <w:szCs w:val="22"/>
        </w:rPr>
        <w:t xml:space="preserve"> </w:t>
      </w:r>
    </w:p>
    <w:p w:rsidR="009E0A80" w:rsidRPr="009014CC" w:rsidRDefault="00017856" w:rsidP="00017856">
      <w:r w:rsidRPr="005A6C2C">
        <w:rPr>
          <w:rFonts w:ascii="Calibri" w:eastAsia="Calibri" w:hAnsi="Calibri"/>
          <w:sz w:val="22"/>
          <w:szCs w:val="22"/>
        </w:rPr>
        <w:tab/>
      </w:r>
      <w:r w:rsidRPr="005A6C2C">
        <w:rPr>
          <w:rFonts w:ascii="Calibri" w:hAnsi="Calibri"/>
          <w:sz w:val="22"/>
          <w:szCs w:val="22"/>
        </w:rPr>
        <w:t xml:space="preserve">………………………………………                                                       </w:t>
      </w:r>
      <w:r w:rsidRPr="005A6C2C">
        <w:rPr>
          <w:rFonts w:ascii="Calibri" w:hAnsi="Calibri"/>
          <w:sz w:val="22"/>
          <w:szCs w:val="22"/>
        </w:rPr>
        <w:tab/>
        <w:t>………</w:t>
      </w:r>
      <w:r>
        <w:rPr>
          <w:rFonts w:ascii="Calibri" w:hAnsi="Calibri"/>
          <w:sz w:val="22"/>
          <w:szCs w:val="22"/>
        </w:rPr>
        <w:t>………………………</w:t>
      </w:r>
      <w:r w:rsidRPr="005A6C2C">
        <w:rPr>
          <w:rFonts w:ascii="Calibri" w:hAnsi="Calibri"/>
          <w:sz w:val="22"/>
          <w:szCs w:val="22"/>
        </w:rPr>
        <w:t>……………</w:t>
      </w:r>
    </w:p>
    <w:sectPr w:rsidR="009E0A80" w:rsidRPr="009014CC" w:rsidSect="00587779">
      <w:headerReference w:type="default" r:id="rId8"/>
      <w:pgSz w:w="11906" w:h="16838"/>
      <w:pgMar w:top="1417" w:right="1417" w:bottom="1417"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CED6" w16cex:dateUtc="2020-09-0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5F436" w16cid:durableId="22F8CE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3E" w:rsidRDefault="00CA233E" w:rsidP="008B6257">
      <w:r>
        <w:separator/>
      </w:r>
    </w:p>
  </w:endnote>
  <w:endnote w:type="continuationSeparator" w:id="0">
    <w:p w:rsidR="00CA233E" w:rsidRDefault="00CA233E" w:rsidP="008B6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EUAlbertina">
    <w:altName w:val="EU Albertin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3E" w:rsidRDefault="00CA233E" w:rsidP="008B6257">
      <w:r>
        <w:separator/>
      </w:r>
    </w:p>
  </w:footnote>
  <w:footnote w:type="continuationSeparator" w:id="0">
    <w:p w:rsidR="00CA233E" w:rsidRDefault="00CA233E" w:rsidP="008B6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57" w:rsidRPr="008B6257" w:rsidRDefault="008B6257" w:rsidP="008B6257">
    <w:pPr>
      <w:pStyle w:val="Nagwek"/>
      <w:rPr>
        <w:rFonts w:asciiTheme="minorHAnsi" w:eastAsiaTheme="minorHAnsi" w:hAnsiTheme="minorHAnsi" w:cstheme="minorBidi"/>
        <w:sz w:val="22"/>
        <w:szCs w:val="22"/>
        <w:lang w:eastAsia="en-US"/>
      </w:rPr>
    </w:pPr>
  </w:p>
  <w:tbl>
    <w:tblPr>
      <w:tblStyle w:val="Tabela-Siatka"/>
      <w:tblW w:w="96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
      <w:gridCol w:w="8941"/>
      <w:gridCol w:w="222"/>
      <w:gridCol w:w="222"/>
    </w:tblGrid>
    <w:tr w:rsidR="008B6257" w:rsidRPr="008B6257" w:rsidTr="001D01B9">
      <w:tc>
        <w:tcPr>
          <w:tcW w:w="1957" w:type="dxa"/>
        </w:tcPr>
        <w:p w:rsidR="008B6257" w:rsidRPr="008B6257" w:rsidRDefault="008B6257" w:rsidP="008B6257">
          <w:pPr>
            <w:tabs>
              <w:tab w:val="center" w:pos="4536"/>
              <w:tab w:val="right" w:pos="9072"/>
            </w:tabs>
            <w:jc w:val="center"/>
            <w:rPr>
              <w:rFonts w:asciiTheme="minorHAnsi" w:eastAsiaTheme="minorHAnsi" w:hAnsiTheme="minorHAnsi" w:cstheme="minorBidi"/>
              <w:lang w:eastAsia="en-US"/>
            </w:rPr>
          </w:pPr>
        </w:p>
      </w:tc>
      <w:tc>
        <w:tcPr>
          <w:tcW w:w="2741" w:type="dxa"/>
        </w:tcPr>
        <w:p w:rsidR="008B6257" w:rsidRPr="008B6257" w:rsidRDefault="00314C74" w:rsidP="008B6257">
          <w:pPr>
            <w:tabs>
              <w:tab w:val="center" w:pos="4536"/>
              <w:tab w:val="right" w:pos="9072"/>
            </w:tabs>
            <w:jc w:val="center"/>
            <w:rPr>
              <w:rFonts w:asciiTheme="minorHAnsi" w:eastAsiaTheme="minorHAnsi" w:hAnsiTheme="minorHAnsi" w:cstheme="minorBidi"/>
              <w:lang w:eastAsia="en-US"/>
            </w:rPr>
          </w:pPr>
          <w:r w:rsidRPr="00314C74">
            <w:rPr>
              <w:rFonts w:asciiTheme="minorHAnsi" w:eastAsiaTheme="minorHAnsi" w:hAnsiTheme="minorHAnsi" w:cstheme="minorBidi"/>
              <w:noProof/>
            </w:rPr>
            <w:drawing>
              <wp:inline distT="0" distB="0" distL="0" distR="0">
                <wp:extent cx="5762625" cy="733425"/>
                <wp:effectExtent l="0" t="0" r="9525" b="9525"/>
                <wp:docPr id="2" name="Obraz 2" descr="C:\Users\EPODRE~1\AppData\Local\Temp\logówki razem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PODRE~1\AppData\Local\Temp\logówki razem cz-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c>
      <w:tc>
        <w:tcPr>
          <w:tcW w:w="2436" w:type="dxa"/>
        </w:tcPr>
        <w:p w:rsidR="008B6257" w:rsidRPr="008B6257" w:rsidRDefault="008B6257" w:rsidP="008B6257">
          <w:pPr>
            <w:tabs>
              <w:tab w:val="center" w:pos="4536"/>
              <w:tab w:val="right" w:pos="9072"/>
            </w:tabs>
            <w:jc w:val="center"/>
            <w:rPr>
              <w:rFonts w:asciiTheme="minorHAnsi" w:eastAsiaTheme="minorHAnsi" w:hAnsiTheme="minorHAnsi" w:cstheme="minorBidi"/>
              <w:lang w:eastAsia="en-US"/>
            </w:rPr>
          </w:pPr>
        </w:p>
      </w:tc>
      <w:tc>
        <w:tcPr>
          <w:tcW w:w="2472" w:type="dxa"/>
        </w:tcPr>
        <w:p w:rsidR="008B6257" w:rsidRPr="008B6257" w:rsidRDefault="008B6257" w:rsidP="008B6257">
          <w:pPr>
            <w:tabs>
              <w:tab w:val="center" w:pos="4536"/>
              <w:tab w:val="right" w:pos="9072"/>
            </w:tabs>
            <w:jc w:val="center"/>
            <w:rPr>
              <w:rFonts w:asciiTheme="minorHAnsi" w:eastAsiaTheme="minorHAnsi" w:hAnsiTheme="minorHAnsi" w:cstheme="minorBidi"/>
              <w:lang w:eastAsia="en-US"/>
            </w:rPr>
          </w:pPr>
        </w:p>
      </w:tc>
    </w:tr>
    <w:tr w:rsidR="008B6257" w:rsidRPr="008B6257" w:rsidTr="001D01B9">
      <w:tc>
        <w:tcPr>
          <w:tcW w:w="9606" w:type="dxa"/>
          <w:gridSpan w:val="4"/>
        </w:tcPr>
        <w:p w:rsidR="001048E2" w:rsidRDefault="001048E2" w:rsidP="0062556F">
          <w:pPr>
            <w:tabs>
              <w:tab w:val="center" w:pos="4536"/>
              <w:tab w:val="right" w:pos="9072"/>
            </w:tabs>
            <w:ind w:left="34"/>
            <w:jc w:val="center"/>
            <w:rPr>
              <w:rFonts w:asciiTheme="minorHAnsi" w:eastAsiaTheme="minorHAnsi" w:hAnsiTheme="minorHAnsi" w:cstheme="minorBidi"/>
              <w:sz w:val="18"/>
              <w:szCs w:val="18"/>
              <w:lang w:eastAsia="en-US"/>
            </w:rPr>
          </w:pPr>
        </w:p>
        <w:p w:rsidR="008B6257" w:rsidRDefault="008B6257" w:rsidP="0062556F">
          <w:pPr>
            <w:tabs>
              <w:tab w:val="center" w:pos="4536"/>
              <w:tab w:val="right" w:pos="9072"/>
            </w:tabs>
            <w:ind w:left="34"/>
            <w:jc w:val="center"/>
            <w:rPr>
              <w:rFonts w:ascii="Tahoma" w:eastAsiaTheme="minorHAnsi" w:hAnsi="Tahoma" w:cs="Tahoma"/>
              <w:sz w:val="18"/>
              <w:szCs w:val="18"/>
              <w:lang w:eastAsia="en-US"/>
            </w:rPr>
          </w:pPr>
          <w:r w:rsidRPr="004B5D4A">
            <w:rPr>
              <w:rFonts w:ascii="Tahoma" w:eastAsiaTheme="minorHAnsi" w:hAnsi="Tahoma" w:cs="Tahoma"/>
              <w:sz w:val="18"/>
              <w:szCs w:val="18"/>
              <w:lang w:eastAsia="en-US"/>
            </w:rPr>
            <w:t>„Europejski Fundusz Rolny na rzecz Rozwoju Obszarów Wiejskich: Europa</w:t>
          </w:r>
          <w:r w:rsidR="009B2BD5">
            <w:rPr>
              <w:rFonts w:ascii="Tahoma" w:eastAsiaTheme="minorHAnsi" w:hAnsi="Tahoma" w:cs="Tahoma"/>
              <w:sz w:val="18"/>
              <w:szCs w:val="18"/>
              <w:lang w:eastAsia="en-US"/>
            </w:rPr>
            <w:t xml:space="preserve"> inwestująca w obszary wiejskie</w:t>
          </w:r>
          <w:r w:rsidRPr="004B5D4A">
            <w:rPr>
              <w:rFonts w:ascii="Tahoma" w:eastAsiaTheme="minorHAnsi" w:hAnsi="Tahoma" w:cs="Tahoma"/>
              <w:sz w:val="18"/>
              <w:szCs w:val="18"/>
              <w:lang w:eastAsia="en-US"/>
            </w:rPr>
            <w:t>”</w:t>
          </w:r>
          <w:r w:rsidRPr="004B5D4A">
            <w:rPr>
              <w:rFonts w:ascii="Tahoma" w:eastAsiaTheme="minorHAnsi" w:hAnsi="Tahoma" w:cs="Tahoma"/>
              <w:sz w:val="18"/>
              <w:szCs w:val="18"/>
              <w:lang w:eastAsia="en-US"/>
            </w:rPr>
            <w:br/>
          </w:r>
          <w:r w:rsidR="008B564D">
            <w:rPr>
              <w:rFonts w:ascii="Tahoma" w:eastAsiaTheme="minorHAnsi" w:hAnsi="Tahoma" w:cs="Tahoma"/>
              <w:sz w:val="18"/>
              <w:szCs w:val="18"/>
              <w:lang w:eastAsia="en-US"/>
            </w:rPr>
            <w:t>„</w:t>
          </w:r>
          <w:r w:rsidR="007D6667" w:rsidRPr="004B5D4A">
            <w:rPr>
              <w:rFonts w:ascii="Tahoma" w:eastAsiaTheme="minorHAnsi" w:hAnsi="Tahoma" w:cs="Tahoma"/>
              <w:sz w:val="18"/>
              <w:szCs w:val="18"/>
              <w:lang w:eastAsia="en-US"/>
            </w:rPr>
            <w:t>Operacja współfinansowana</w:t>
          </w:r>
          <w:r w:rsidRPr="004B5D4A">
            <w:rPr>
              <w:rFonts w:ascii="Tahoma" w:eastAsiaTheme="minorHAnsi" w:hAnsi="Tahoma" w:cs="Tahoma"/>
              <w:sz w:val="18"/>
              <w:szCs w:val="18"/>
              <w:lang w:eastAsia="en-US"/>
            </w:rPr>
            <w:t xml:space="preserve"> ze środków Unii Europejskiej w ramach </w:t>
          </w:r>
          <w:r w:rsidR="008B564D">
            <w:rPr>
              <w:rFonts w:ascii="Tahoma" w:eastAsiaTheme="minorHAnsi" w:hAnsi="Tahoma" w:cs="Tahoma"/>
              <w:sz w:val="18"/>
              <w:szCs w:val="18"/>
              <w:lang w:eastAsia="en-US"/>
            </w:rPr>
            <w:t xml:space="preserve">Schematu II Pomocy Technicznej </w:t>
          </w:r>
          <w:r w:rsidR="009B2BD5">
            <w:rPr>
              <w:rFonts w:ascii="Tahoma" w:eastAsiaTheme="minorHAnsi" w:hAnsi="Tahoma" w:cs="Tahoma"/>
              <w:sz w:val="18"/>
              <w:szCs w:val="18"/>
              <w:lang w:eastAsia="en-US"/>
            </w:rPr>
            <w:t>„Krajowa Sieć</w:t>
          </w:r>
          <w:r w:rsidRPr="004B5D4A">
            <w:rPr>
              <w:rFonts w:ascii="Tahoma" w:eastAsiaTheme="minorHAnsi" w:hAnsi="Tahoma" w:cs="Tahoma"/>
              <w:sz w:val="18"/>
              <w:szCs w:val="18"/>
              <w:lang w:eastAsia="en-US"/>
            </w:rPr>
            <w:t xml:space="preserve"> Obszarów Wiejskich</w:t>
          </w:r>
          <w:r w:rsidR="009B2BD5">
            <w:rPr>
              <w:rFonts w:ascii="Tahoma" w:eastAsiaTheme="minorHAnsi" w:hAnsi="Tahoma" w:cs="Tahoma"/>
              <w:sz w:val="18"/>
              <w:szCs w:val="18"/>
              <w:lang w:eastAsia="en-US"/>
            </w:rPr>
            <w:t>”</w:t>
          </w:r>
          <w:r w:rsidRPr="004B5D4A">
            <w:rPr>
              <w:rFonts w:ascii="Tahoma" w:eastAsiaTheme="minorHAnsi" w:hAnsi="Tahoma" w:cs="Tahoma"/>
              <w:sz w:val="18"/>
              <w:szCs w:val="18"/>
              <w:lang w:eastAsia="en-US"/>
            </w:rPr>
            <w:t xml:space="preserve"> Programu Rozwoju Obszarów Wiejskich na lata 2014-2020</w:t>
          </w:r>
          <w:r w:rsidR="008B564D">
            <w:rPr>
              <w:rFonts w:ascii="Tahoma" w:eastAsiaTheme="minorHAnsi" w:hAnsi="Tahoma" w:cs="Tahoma"/>
              <w:sz w:val="18"/>
              <w:szCs w:val="18"/>
              <w:lang w:eastAsia="en-US"/>
            </w:rPr>
            <w:t>”</w:t>
          </w:r>
          <w:r w:rsidRPr="004B5D4A">
            <w:rPr>
              <w:rFonts w:ascii="Tahoma" w:eastAsiaTheme="minorHAnsi" w:hAnsi="Tahoma" w:cs="Tahoma"/>
              <w:sz w:val="18"/>
              <w:szCs w:val="18"/>
              <w:lang w:eastAsia="en-US"/>
            </w:rPr>
            <w:br/>
          </w:r>
          <w:r w:rsidR="008B564D">
            <w:rPr>
              <w:rFonts w:ascii="Tahoma" w:eastAsiaTheme="minorHAnsi" w:hAnsi="Tahoma" w:cs="Tahoma"/>
              <w:sz w:val="18"/>
              <w:szCs w:val="18"/>
              <w:lang w:eastAsia="en-US"/>
            </w:rPr>
            <w:t>„</w:t>
          </w:r>
          <w:r w:rsidRPr="004B5D4A">
            <w:rPr>
              <w:rFonts w:ascii="Tahoma" w:eastAsiaTheme="minorHAnsi" w:hAnsi="Tahoma" w:cs="Tahoma"/>
              <w:sz w:val="18"/>
              <w:szCs w:val="18"/>
              <w:lang w:eastAsia="en-US"/>
            </w:rPr>
            <w:t xml:space="preserve">Instytucja Zarządzająca Programem Rozwoju Obszarów Wiejskich na lata 2014-2020 </w:t>
          </w:r>
          <w:r w:rsidR="00DE5D3B" w:rsidRPr="004B5D4A">
            <w:rPr>
              <w:rFonts w:ascii="Tahoma" w:eastAsiaTheme="minorHAnsi" w:hAnsi="Tahoma" w:cs="Tahoma"/>
              <w:sz w:val="18"/>
              <w:szCs w:val="18"/>
              <w:lang w:eastAsia="en-US"/>
            </w:rPr>
            <w:t>-</w:t>
          </w:r>
          <w:r w:rsidRPr="004B5D4A">
            <w:rPr>
              <w:rFonts w:ascii="Tahoma" w:eastAsiaTheme="minorHAnsi" w:hAnsi="Tahoma" w:cs="Tahoma"/>
              <w:sz w:val="18"/>
              <w:szCs w:val="18"/>
              <w:lang w:eastAsia="en-US"/>
            </w:rPr>
            <w:t xml:space="preserve"> Minister Rolnictwa i Rozwoju Wsi</w:t>
          </w:r>
          <w:r w:rsidR="008B564D">
            <w:rPr>
              <w:rFonts w:ascii="Tahoma" w:eastAsiaTheme="minorHAnsi" w:hAnsi="Tahoma" w:cs="Tahoma"/>
              <w:sz w:val="18"/>
              <w:szCs w:val="18"/>
              <w:lang w:eastAsia="en-US"/>
            </w:rPr>
            <w:t>”</w:t>
          </w:r>
        </w:p>
        <w:p w:rsidR="00476F5C" w:rsidRPr="004B5D4A" w:rsidRDefault="00476F5C" w:rsidP="0062556F">
          <w:pPr>
            <w:tabs>
              <w:tab w:val="center" w:pos="4536"/>
              <w:tab w:val="right" w:pos="9072"/>
            </w:tabs>
            <w:ind w:left="34"/>
            <w:jc w:val="center"/>
            <w:rPr>
              <w:rFonts w:ascii="Tahoma" w:eastAsiaTheme="minorHAnsi" w:hAnsi="Tahoma" w:cs="Tahoma"/>
              <w:sz w:val="18"/>
              <w:szCs w:val="18"/>
              <w:lang w:eastAsia="en-US"/>
            </w:rPr>
          </w:pPr>
        </w:p>
      </w:tc>
    </w:tr>
  </w:tbl>
  <w:p w:rsidR="008B6257" w:rsidRDefault="008B62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B03"/>
    <w:multiLevelType w:val="hybridMultilevel"/>
    <w:tmpl w:val="F94C5E9C"/>
    <w:lvl w:ilvl="0" w:tplc="17DA70D6">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7ECB2C">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E0DDEC">
      <w:start w:val="1"/>
      <w:numFmt w:val="bullet"/>
      <w:lvlText w:val="▪"/>
      <w:lvlJc w:val="left"/>
      <w:pPr>
        <w:ind w:left="2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36564A">
      <w:start w:val="1"/>
      <w:numFmt w:val="bullet"/>
      <w:lvlText w:val="•"/>
      <w:lvlJc w:val="left"/>
      <w:pPr>
        <w:ind w:left="3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322A60">
      <w:start w:val="1"/>
      <w:numFmt w:val="bullet"/>
      <w:lvlText w:val="o"/>
      <w:lvlJc w:val="left"/>
      <w:pPr>
        <w:ind w:left="3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CCCC3A">
      <w:start w:val="1"/>
      <w:numFmt w:val="bullet"/>
      <w:lvlText w:val="▪"/>
      <w:lvlJc w:val="left"/>
      <w:pPr>
        <w:ind w:left="4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782498">
      <w:start w:val="1"/>
      <w:numFmt w:val="bullet"/>
      <w:lvlText w:val="•"/>
      <w:lvlJc w:val="left"/>
      <w:pPr>
        <w:ind w:left="5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A83B44">
      <w:start w:val="1"/>
      <w:numFmt w:val="bullet"/>
      <w:lvlText w:val="o"/>
      <w:lvlJc w:val="left"/>
      <w:pPr>
        <w:ind w:left="5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9A8BE0">
      <w:start w:val="1"/>
      <w:numFmt w:val="bullet"/>
      <w:lvlText w:val="▪"/>
      <w:lvlJc w:val="left"/>
      <w:pPr>
        <w:ind w:left="6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20FC2AC4"/>
    <w:multiLevelType w:val="hybridMultilevel"/>
    <w:tmpl w:val="935A5E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1">
      <w:start w:val="1"/>
      <w:numFmt w:val="bullet"/>
      <w:lvlText w:val=""/>
      <w:lvlJc w:val="left"/>
      <w:pPr>
        <w:ind w:left="5040" w:hanging="360"/>
      </w:pPr>
      <w:rPr>
        <w:rFonts w:ascii="Symbol" w:hAnsi="Symbol"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25CE0306"/>
    <w:multiLevelType w:val="hybridMultilevel"/>
    <w:tmpl w:val="53565F46"/>
    <w:lvl w:ilvl="0" w:tplc="9282EE9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21D6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02B2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8E4E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48772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066D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8882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8C7A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C67F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09E4944"/>
    <w:multiLevelType w:val="hybridMultilevel"/>
    <w:tmpl w:val="1E40EA48"/>
    <w:lvl w:ilvl="0" w:tplc="0415000F">
      <w:start w:val="1"/>
      <w:numFmt w:val="decimal"/>
      <w:lvlText w:val="%1."/>
      <w:lvlJc w:val="left"/>
      <w:pPr>
        <w:ind w:left="283"/>
      </w:pPr>
      <w:rPr>
        <w:b w:val="0"/>
        <w:i w:val="0"/>
        <w:strike w:val="0"/>
        <w:dstrike w:val="0"/>
        <w:color w:val="000000"/>
        <w:sz w:val="22"/>
        <w:szCs w:val="22"/>
        <w:u w:val="none" w:color="000000"/>
        <w:bdr w:val="none" w:sz="0" w:space="0" w:color="auto"/>
        <w:shd w:val="clear" w:color="auto" w:fill="auto"/>
        <w:vertAlign w:val="baseline"/>
      </w:rPr>
    </w:lvl>
    <w:lvl w:ilvl="1" w:tplc="8D56BCBC">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CFC52">
      <w:start w:val="1"/>
      <w:numFmt w:val="lowerRoman"/>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CB26A">
      <w:start w:val="1"/>
      <w:numFmt w:val="decimal"/>
      <w:lvlText w:val="%4"/>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C7C82">
      <w:start w:val="1"/>
      <w:numFmt w:val="lowerLetter"/>
      <w:lvlText w:val="%5"/>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A29474">
      <w:start w:val="1"/>
      <w:numFmt w:val="lowerRoman"/>
      <w:lvlText w:val="%6"/>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247A2A">
      <w:start w:val="1"/>
      <w:numFmt w:val="decimal"/>
      <w:lvlText w:val="%7"/>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1E1400">
      <w:start w:val="1"/>
      <w:numFmt w:val="lowerLetter"/>
      <w:lvlText w:val="%8"/>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02B54">
      <w:start w:val="1"/>
      <w:numFmt w:val="lowerRoman"/>
      <w:lvlText w:val="%9"/>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19C5B85"/>
    <w:multiLevelType w:val="hybridMultilevel"/>
    <w:tmpl w:val="933E2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8D1B82"/>
    <w:multiLevelType w:val="hybridMultilevel"/>
    <w:tmpl w:val="EE76D4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DE81F3F"/>
    <w:multiLevelType w:val="hybridMultilevel"/>
    <w:tmpl w:val="DA6E5BE4"/>
    <w:lvl w:ilvl="0" w:tplc="D7AEE7B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45884">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5CBE6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EC09A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E463C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24A3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0C221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C64A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9CBFA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A184B87"/>
    <w:multiLevelType w:val="hybridMultilevel"/>
    <w:tmpl w:val="60B807F6"/>
    <w:lvl w:ilvl="0" w:tplc="D090DB5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04B48">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62112">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6AB578">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F4F2A6">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243A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A47DFA">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92D1F8">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1EE24E">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32C129B"/>
    <w:multiLevelType w:val="hybridMultilevel"/>
    <w:tmpl w:val="017E7E3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nsid w:val="53A05E62"/>
    <w:multiLevelType w:val="hybridMultilevel"/>
    <w:tmpl w:val="504AA5E0"/>
    <w:lvl w:ilvl="0" w:tplc="714E16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A651BA"/>
    <w:multiLevelType w:val="hybridMultilevel"/>
    <w:tmpl w:val="3BF22FFC"/>
    <w:lvl w:ilvl="0" w:tplc="714E1630">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
    <w:nsid w:val="5D930BC1"/>
    <w:multiLevelType w:val="hybridMultilevel"/>
    <w:tmpl w:val="3E022E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0BC6757"/>
    <w:multiLevelType w:val="hybridMultilevel"/>
    <w:tmpl w:val="9492258A"/>
    <w:lvl w:ilvl="0" w:tplc="701ECCEA">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0CE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2A64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0A6F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8D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6C2C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5E51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204B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F0D0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1D91350"/>
    <w:multiLevelType w:val="hybridMultilevel"/>
    <w:tmpl w:val="0ECE58AC"/>
    <w:lvl w:ilvl="0" w:tplc="EB04B70C">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52144C"/>
    <w:multiLevelType w:val="hybridMultilevel"/>
    <w:tmpl w:val="951E0E34"/>
    <w:lvl w:ilvl="0" w:tplc="216CAAAA">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465B8">
      <w:start w:val="1"/>
      <w:numFmt w:val="lowerLetter"/>
      <w:lvlText w:val="%2)"/>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C05AD0">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1CBC3A">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DC2408">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BE2520">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5C528A">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4E7866">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94FEC0">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nsid w:val="6B3A4BDC"/>
    <w:multiLevelType w:val="hybridMultilevel"/>
    <w:tmpl w:val="D49ABD6A"/>
    <w:lvl w:ilvl="0" w:tplc="3D0663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566E16">
      <w:start w:val="1"/>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FAD38E">
      <w:start w:val="1"/>
      <w:numFmt w:val="lowerRoman"/>
      <w:lvlText w:val="%3"/>
      <w:lvlJc w:val="left"/>
      <w:pPr>
        <w:ind w:left="1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D2CCFC">
      <w:start w:val="1"/>
      <w:numFmt w:val="decimal"/>
      <w:lvlText w:val="%4"/>
      <w:lvlJc w:val="left"/>
      <w:pPr>
        <w:ind w:left="2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09AFA">
      <w:start w:val="1"/>
      <w:numFmt w:val="lowerLetter"/>
      <w:lvlText w:val="%5"/>
      <w:lvlJc w:val="left"/>
      <w:pPr>
        <w:ind w:left="2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E4CA62">
      <w:start w:val="1"/>
      <w:numFmt w:val="lowerRoman"/>
      <w:lvlText w:val="%6"/>
      <w:lvlJc w:val="left"/>
      <w:pPr>
        <w:ind w:left="3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20DA98">
      <w:start w:val="1"/>
      <w:numFmt w:val="decimal"/>
      <w:lvlText w:val="%7"/>
      <w:lvlJc w:val="left"/>
      <w:pPr>
        <w:ind w:left="4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7AB868">
      <w:start w:val="1"/>
      <w:numFmt w:val="lowerLetter"/>
      <w:lvlText w:val="%8"/>
      <w:lvlJc w:val="left"/>
      <w:pPr>
        <w:ind w:left="5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D8A96C">
      <w:start w:val="1"/>
      <w:numFmt w:val="lowerRoman"/>
      <w:lvlText w:val="%9"/>
      <w:lvlJc w:val="left"/>
      <w:pPr>
        <w:ind w:left="5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70E14AC5"/>
    <w:multiLevelType w:val="hybridMultilevel"/>
    <w:tmpl w:val="3FF4FE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077043"/>
    <w:multiLevelType w:val="hybridMultilevel"/>
    <w:tmpl w:val="37CC013C"/>
    <w:lvl w:ilvl="0" w:tplc="C7222080">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7A25EAA"/>
    <w:multiLevelType w:val="hybridMultilevel"/>
    <w:tmpl w:val="0576E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042346"/>
    <w:multiLevelType w:val="hybridMultilevel"/>
    <w:tmpl w:val="6832B1E6"/>
    <w:lvl w:ilvl="0" w:tplc="539CEF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ED1A2">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784B00">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4DB7C">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B8F5E0">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E8D82">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443C92">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3A54D2">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96757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
  </w:num>
  <w:num w:numId="3">
    <w:abstractNumId w:val="8"/>
  </w:num>
  <w:num w:numId="4">
    <w:abstractNumId w:val="4"/>
  </w:num>
  <w:num w:numId="5">
    <w:abstractNumId w:val="17"/>
  </w:num>
  <w:num w:numId="6">
    <w:abstractNumId w:val="3"/>
  </w:num>
  <w:num w:numId="7">
    <w:abstractNumId w:val="12"/>
  </w:num>
  <w:num w:numId="8">
    <w:abstractNumId w:val="14"/>
  </w:num>
  <w:num w:numId="9">
    <w:abstractNumId w:val="2"/>
  </w:num>
  <w:num w:numId="10">
    <w:abstractNumId w:val="19"/>
  </w:num>
  <w:num w:numId="11">
    <w:abstractNumId w:val="15"/>
  </w:num>
  <w:num w:numId="12">
    <w:abstractNumId w:val="0"/>
  </w:num>
  <w:num w:numId="13">
    <w:abstractNumId w:val="7"/>
  </w:num>
  <w:num w:numId="14">
    <w:abstractNumId w:val="6"/>
  </w:num>
  <w:num w:numId="15">
    <w:abstractNumId w:val="9"/>
  </w:num>
  <w:num w:numId="16">
    <w:abstractNumId w:val="10"/>
  </w:num>
  <w:num w:numId="17">
    <w:abstractNumId w:val="18"/>
  </w:num>
  <w:num w:numId="18">
    <w:abstractNumId w:val="5"/>
  </w:num>
  <w:num w:numId="19">
    <w:abstractNumId w:val="11"/>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5023F"/>
    <w:rsid w:val="00004103"/>
    <w:rsid w:val="00017856"/>
    <w:rsid w:val="00030336"/>
    <w:rsid w:val="000570F4"/>
    <w:rsid w:val="000610DA"/>
    <w:rsid w:val="000627A9"/>
    <w:rsid w:val="00087DBF"/>
    <w:rsid w:val="00091972"/>
    <w:rsid w:val="000941B2"/>
    <w:rsid w:val="000D1066"/>
    <w:rsid w:val="000D5212"/>
    <w:rsid w:val="000F24D1"/>
    <w:rsid w:val="000F3A5C"/>
    <w:rsid w:val="000F3FA1"/>
    <w:rsid w:val="001009DD"/>
    <w:rsid w:val="001048E2"/>
    <w:rsid w:val="001057DD"/>
    <w:rsid w:val="00110C98"/>
    <w:rsid w:val="0011252D"/>
    <w:rsid w:val="001469B1"/>
    <w:rsid w:val="00150E29"/>
    <w:rsid w:val="001532AF"/>
    <w:rsid w:val="00153FB5"/>
    <w:rsid w:val="00155820"/>
    <w:rsid w:val="001623D9"/>
    <w:rsid w:val="00167DA1"/>
    <w:rsid w:val="00172422"/>
    <w:rsid w:val="00173244"/>
    <w:rsid w:val="001B3F7E"/>
    <w:rsid w:val="001C36CF"/>
    <w:rsid w:val="001D22E8"/>
    <w:rsid w:val="001D7A81"/>
    <w:rsid w:val="001F53AA"/>
    <w:rsid w:val="00250445"/>
    <w:rsid w:val="002511EF"/>
    <w:rsid w:val="00271C64"/>
    <w:rsid w:val="002809DB"/>
    <w:rsid w:val="00294B36"/>
    <w:rsid w:val="002A56C1"/>
    <w:rsid w:val="002D504F"/>
    <w:rsid w:val="002D72C9"/>
    <w:rsid w:val="00314C74"/>
    <w:rsid w:val="00325E34"/>
    <w:rsid w:val="00370C7E"/>
    <w:rsid w:val="0037739A"/>
    <w:rsid w:val="00390B69"/>
    <w:rsid w:val="00395DD6"/>
    <w:rsid w:val="00397BB0"/>
    <w:rsid w:val="003B0BA3"/>
    <w:rsid w:val="003C67A2"/>
    <w:rsid w:val="003D275E"/>
    <w:rsid w:val="003D27C5"/>
    <w:rsid w:val="003D3EEB"/>
    <w:rsid w:val="003F572A"/>
    <w:rsid w:val="00403370"/>
    <w:rsid w:val="00425CDB"/>
    <w:rsid w:val="00435D99"/>
    <w:rsid w:val="004404D7"/>
    <w:rsid w:val="00466047"/>
    <w:rsid w:val="00476F5C"/>
    <w:rsid w:val="00477988"/>
    <w:rsid w:val="004A1F9D"/>
    <w:rsid w:val="004B1E3B"/>
    <w:rsid w:val="004B362F"/>
    <w:rsid w:val="004B5D4A"/>
    <w:rsid w:val="004C0552"/>
    <w:rsid w:val="004E0CBC"/>
    <w:rsid w:val="004E4DAF"/>
    <w:rsid w:val="004F4F5D"/>
    <w:rsid w:val="00504D10"/>
    <w:rsid w:val="0052719A"/>
    <w:rsid w:val="00536DA0"/>
    <w:rsid w:val="00541483"/>
    <w:rsid w:val="00551945"/>
    <w:rsid w:val="00552960"/>
    <w:rsid w:val="00587779"/>
    <w:rsid w:val="005B491C"/>
    <w:rsid w:val="005D5A42"/>
    <w:rsid w:val="005E4A69"/>
    <w:rsid w:val="005F59C8"/>
    <w:rsid w:val="005F6829"/>
    <w:rsid w:val="00602790"/>
    <w:rsid w:val="00620897"/>
    <w:rsid w:val="00623E35"/>
    <w:rsid w:val="0062556F"/>
    <w:rsid w:val="0063363D"/>
    <w:rsid w:val="00642BB4"/>
    <w:rsid w:val="0064652B"/>
    <w:rsid w:val="0065023F"/>
    <w:rsid w:val="00655B0C"/>
    <w:rsid w:val="00682A25"/>
    <w:rsid w:val="00694B3B"/>
    <w:rsid w:val="006A6816"/>
    <w:rsid w:val="006C48CA"/>
    <w:rsid w:val="006D28B3"/>
    <w:rsid w:val="006E2C7A"/>
    <w:rsid w:val="00702A80"/>
    <w:rsid w:val="00715566"/>
    <w:rsid w:val="0071782D"/>
    <w:rsid w:val="00740761"/>
    <w:rsid w:val="007614BB"/>
    <w:rsid w:val="0077637D"/>
    <w:rsid w:val="00797CF0"/>
    <w:rsid w:val="007A7CB4"/>
    <w:rsid w:val="007C1F72"/>
    <w:rsid w:val="007D647A"/>
    <w:rsid w:val="007D6667"/>
    <w:rsid w:val="007E40D2"/>
    <w:rsid w:val="007F3002"/>
    <w:rsid w:val="008129C5"/>
    <w:rsid w:val="008402A0"/>
    <w:rsid w:val="008545A4"/>
    <w:rsid w:val="00871FB6"/>
    <w:rsid w:val="008822DA"/>
    <w:rsid w:val="0089410F"/>
    <w:rsid w:val="008A3857"/>
    <w:rsid w:val="008A3E0B"/>
    <w:rsid w:val="008B564D"/>
    <w:rsid w:val="008B6257"/>
    <w:rsid w:val="008C1BAC"/>
    <w:rsid w:val="008D2308"/>
    <w:rsid w:val="008D2FB2"/>
    <w:rsid w:val="008E4EA8"/>
    <w:rsid w:val="009014CC"/>
    <w:rsid w:val="009038AC"/>
    <w:rsid w:val="009379D1"/>
    <w:rsid w:val="0094070E"/>
    <w:rsid w:val="0096025F"/>
    <w:rsid w:val="009822F5"/>
    <w:rsid w:val="00992672"/>
    <w:rsid w:val="009935F1"/>
    <w:rsid w:val="009A32C8"/>
    <w:rsid w:val="009B2BD5"/>
    <w:rsid w:val="009B51D5"/>
    <w:rsid w:val="009C2F7A"/>
    <w:rsid w:val="009C4D5A"/>
    <w:rsid w:val="009D30B7"/>
    <w:rsid w:val="009E0A80"/>
    <w:rsid w:val="009E5FAE"/>
    <w:rsid w:val="009F7D23"/>
    <w:rsid w:val="00A3080E"/>
    <w:rsid w:val="00A5536C"/>
    <w:rsid w:val="00A73089"/>
    <w:rsid w:val="00A77D4A"/>
    <w:rsid w:val="00A835DE"/>
    <w:rsid w:val="00A85D91"/>
    <w:rsid w:val="00A8756F"/>
    <w:rsid w:val="00A95230"/>
    <w:rsid w:val="00AA15C9"/>
    <w:rsid w:val="00AA5E1E"/>
    <w:rsid w:val="00AC5B20"/>
    <w:rsid w:val="00AD17C7"/>
    <w:rsid w:val="00AF2FD6"/>
    <w:rsid w:val="00B00E43"/>
    <w:rsid w:val="00B0745D"/>
    <w:rsid w:val="00B16212"/>
    <w:rsid w:val="00B238BE"/>
    <w:rsid w:val="00B23AD4"/>
    <w:rsid w:val="00B3756A"/>
    <w:rsid w:val="00B417EF"/>
    <w:rsid w:val="00B5140E"/>
    <w:rsid w:val="00B9361D"/>
    <w:rsid w:val="00B93838"/>
    <w:rsid w:val="00B94106"/>
    <w:rsid w:val="00B95419"/>
    <w:rsid w:val="00BA4FD6"/>
    <w:rsid w:val="00BA7473"/>
    <w:rsid w:val="00BB5F17"/>
    <w:rsid w:val="00BC0E53"/>
    <w:rsid w:val="00BE1ECD"/>
    <w:rsid w:val="00BE2D71"/>
    <w:rsid w:val="00BE46E5"/>
    <w:rsid w:val="00BF77DC"/>
    <w:rsid w:val="00BF788D"/>
    <w:rsid w:val="00C153A8"/>
    <w:rsid w:val="00C351FA"/>
    <w:rsid w:val="00C44380"/>
    <w:rsid w:val="00C56B7B"/>
    <w:rsid w:val="00C70295"/>
    <w:rsid w:val="00C84BD7"/>
    <w:rsid w:val="00C90D39"/>
    <w:rsid w:val="00C93290"/>
    <w:rsid w:val="00CA179A"/>
    <w:rsid w:val="00CA233E"/>
    <w:rsid w:val="00CC7C7A"/>
    <w:rsid w:val="00CF4160"/>
    <w:rsid w:val="00D0306B"/>
    <w:rsid w:val="00D13471"/>
    <w:rsid w:val="00D204D6"/>
    <w:rsid w:val="00D206C4"/>
    <w:rsid w:val="00D23AB1"/>
    <w:rsid w:val="00D44710"/>
    <w:rsid w:val="00D660FC"/>
    <w:rsid w:val="00DA69CA"/>
    <w:rsid w:val="00DC4D86"/>
    <w:rsid w:val="00DD50AE"/>
    <w:rsid w:val="00DE114D"/>
    <w:rsid w:val="00DE5D3B"/>
    <w:rsid w:val="00DF01F6"/>
    <w:rsid w:val="00DF7A58"/>
    <w:rsid w:val="00E02C97"/>
    <w:rsid w:val="00E035AF"/>
    <w:rsid w:val="00E04D83"/>
    <w:rsid w:val="00E07727"/>
    <w:rsid w:val="00E435C4"/>
    <w:rsid w:val="00E504C4"/>
    <w:rsid w:val="00E55102"/>
    <w:rsid w:val="00E67EE2"/>
    <w:rsid w:val="00E96514"/>
    <w:rsid w:val="00EB2430"/>
    <w:rsid w:val="00EB53F3"/>
    <w:rsid w:val="00ED6A36"/>
    <w:rsid w:val="00F12C39"/>
    <w:rsid w:val="00F13849"/>
    <w:rsid w:val="00F450B3"/>
    <w:rsid w:val="00F64EE2"/>
    <w:rsid w:val="00F87BD1"/>
    <w:rsid w:val="00F96A8A"/>
    <w:rsid w:val="00FD2B11"/>
    <w:rsid w:val="00FE3BAE"/>
    <w:rsid w:val="00FE73A0"/>
    <w:rsid w:val="00FE79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23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17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EB53F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5023F"/>
    <w:rPr>
      <w:color w:val="0000FF"/>
      <w:u w:val="single"/>
    </w:rPr>
  </w:style>
  <w:style w:type="paragraph" w:styleId="Nagwek">
    <w:name w:val="header"/>
    <w:basedOn w:val="Normalny"/>
    <w:link w:val="NagwekZnak"/>
    <w:uiPriority w:val="99"/>
    <w:unhideWhenUsed/>
    <w:rsid w:val="008B6257"/>
    <w:pPr>
      <w:tabs>
        <w:tab w:val="center" w:pos="4536"/>
        <w:tab w:val="right" w:pos="9072"/>
      </w:tabs>
    </w:pPr>
  </w:style>
  <w:style w:type="character" w:customStyle="1" w:styleId="NagwekZnak">
    <w:name w:val="Nagłówek Znak"/>
    <w:basedOn w:val="Domylnaczcionkaakapitu"/>
    <w:link w:val="Nagwek"/>
    <w:uiPriority w:val="99"/>
    <w:rsid w:val="008B6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6257"/>
    <w:pPr>
      <w:tabs>
        <w:tab w:val="center" w:pos="4536"/>
        <w:tab w:val="right" w:pos="9072"/>
      </w:tabs>
    </w:pPr>
  </w:style>
  <w:style w:type="character" w:customStyle="1" w:styleId="StopkaZnak">
    <w:name w:val="Stopka Znak"/>
    <w:basedOn w:val="Domylnaczcionkaakapitu"/>
    <w:link w:val="Stopka"/>
    <w:uiPriority w:val="99"/>
    <w:rsid w:val="008B625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6257"/>
    <w:rPr>
      <w:rFonts w:ascii="Tahoma" w:hAnsi="Tahoma" w:cs="Tahoma"/>
      <w:sz w:val="16"/>
      <w:szCs w:val="16"/>
    </w:rPr>
  </w:style>
  <w:style w:type="character" w:customStyle="1" w:styleId="TekstdymkaZnak">
    <w:name w:val="Tekst dymka Znak"/>
    <w:basedOn w:val="Domylnaczcionkaakapitu"/>
    <w:link w:val="Tekstdymka"/>
    <w:uiPriority w:val="99"/>
    <w:semiHidden/>
    <w:rsid w:val="008B6257"/>
    <w:rPr>
      <w:rFonts w:ascii="Tahoma" w:eastAsia="Times New Roman" w:hAnsi="Tahoma" w:cs="Tahoma"/>
      <w:sz w:val="16"/>
      <w:szCs w:val="16"/>
      <w:lang w:eastAsia="pl-PL"/>
    </w:rPr>
  </w:style>
  <w:style w:type="table" w:styleId="Tabela-Siatka">
    <w:name w:val="Table Grid"/>
    <w:basedOn w:val="Standardowy"/>
    <w:uiPriority w:val="59"/>
    <w:rsid w:val="008B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B51D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pl-PL"/>
    </w:rPr>
  </w:style>
  <w:style w:type="paragraph" w:styleId="Akapitzlist">
    <w:name w:val="List Paragraph"/>
    <w:aliases w:val="L1,Numerowanie,Akapit z listą5"/>
    <w:basedOn w:val="Normalny"/>
    <w:link w:val="AkapitzlistZnak"/>
    <w:uiPriority w:val="34"/>
    <w:qFormat/>
    <w:rsid w:val="00BA7473"/>
    <w:pPr>
      <w:ind w:left="720"/>
      <w:contextualSpacing/>
    </w:pPr>
  </w:style>
  <w:style w:type="paragraph" w:customStyle="1" w:styleId="Default">
    <w:name w:val="Default"/>
    <w:rsid w:val="00087DBF"/>
    <w:pPr>
      <w:autoSpaceDE w:val="0"/>
      <w:autoSpaceDN w:val="0"/>
      <w:adjustRightInd w:val="0"/>
      <w:spacing w:after="0" w:line="240" w:lineRule="auto"/>
    </w:pPr>
    <w:rPr>
      <w:rFonts w:ascii="EUAlbertina" w:hAnsi="EUAlbertina" w:cs="EUAlbertina"/>
      <w:color w:val="000000"/>
      <w:sz w:val="24"/>
      <w:szCs w:val="24"/>
    </w:rPr>
  </w:style>
  <w:style w:type="paragraph" w:styleId="Bezodstpw">
    <w:name w:val="No Spacing"/>
    <w:uiPriority w:val="1"/>
    <w:qFormat/>
    <w:rsid w:val="00C90D39"/>
    <w:pPr>
      <w:spacing w:after="0" w:line="240" w:lineRule="auto"/>
    </w:pPr>
    <w:rPr>
      <w:rFonts w:ascii="Calibri" w:eastAsia="Calibri" w:hAnsi="Calibri" w:cs="Times New Roman"/>
    </w:rPr>
  </w:style>
  <w:style w:type="character" w:styleId="Pogrubienie">
    <w:name w:val="Strong"/>
    <w:basedOn w:val="Domylnaczcionkaakapitu"/>
    <w:uiPriority w:val="22"/>
    <w:qFormat/>
    <w:rsid w:val="00C90D39"/>
    <w:rPr>
      <w:b/>
      <w:bCs/>
    </w:rPr>
  </w:style>
  <w:style w:type="character" w:styleId="Uwydatnienie">
    <w:name w:val="Emphasis"/>
    <w:basedOn w:val="Domylnaczcionkaakapitu"/>
    <w:uiPriority w:val="20"/>
    <w:qFormat/>
    <w:rsid w:val="00C90D39"/>
    <w:rPr>
      <w:i/>
      <w:iCs/>
    </w:rPr>
  </w:style>
  <w:style w:type="paragraph" w:styleId="Tekstprzypisudolnego">
    <w:name w:val="footnote text"/>
    <w:basedOn w:val="Normalny"/>
    <w:link w:val="TekstprzypisudolnegoZnak"/>
    <w:semiHidden/>
    <w:unhideWhenUsed/>
    <w:rsid w:val="003D3EEB"/>
    <w:pPr>
      <w:spacing w:after="200" w:line="276" w:lineRule="auto"/>
    </w:pPr>
    <w:rPr>
      <w:sz w:val="20"/>
      <w:szCs w:val="20"/>
    </w:rPr>
  </w:style>
  <w:style w:type="character" w:customStyle="1" w:styleId="TekstprzypisudolnegoZnak">
    <w:name w:val="Tekst przypisu dolnego Znak"/>
    <w:basedOn w:val="Domylnaczcionkaakapitu"/>
    <w:link w:val="Tekstprzypisudolnego"/>
    <w:semiHidden/>
    <w:qFormat/>
    <w:rsid w:val="003D3EEB"/>
    <w:rPr>
      <w:rFonts w:ascii="Times New Roman" w:eastAsia="Times New Roman" w:hAnsi="Times New Roman" w:cs="Times New Roman"/>
      <w:sz w:val="20"/>
      <w:szCs w:val="20"/>
      <w:lang w:eastAsia="pl-PL"/>
    </w:rPr>
  </w:style>
  <w:style w:type="character" w:styleId="Odwoanieprzypisudolnego">
    <w:name w:val="footnote reference"/>
    <w:semiHidden/>
    <w:unhideWhenUsed/>
    <w:qFormat/>
    <w:rsid w:val="003D3EEB"/>
    <w:rPr>
      <w:vertAlign w:val="superscript"/>
    </w:rPr>
  </w:style>
  <w:style w:type="character" w:customStyle="1" w:styleId="Zakotwiczenieprzypisudolnego">
    <w:name w:val="Zakotwiczenie przypisu dolnego"/>
    <w:rsid w:val="003D3EEB"/>
    <w:rPr>
      <w:vertAlign w:val="superscript"/>
    </w:rPr>
  </w:style>
  <w:style w:type="table" w:customStyle="1" w:styleId="Zwykatabela21">
    <w:name w:val="Zwykła tabela 21"/>
    <w:basedOn w:val="Standardowy"/>
    <w:uiPriority w:val="42"/>
    <w:rsid w:val="00BE2D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gwek3Znak">
    <w:name w:val="Nagłówek 3 Znak"/>
    <w:basedOn w:val="Domylnaczcionkaakapitu"/>
    <w:link w:val="Nagwek3"/>
    <w:uiPriority w:val="9"/>
    <w:rsid w:val="00EB53F3"/>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682A25"/>
    <w:rPr>
      <w:sz w:val="16"/>
      <w:szCs w:val="16"/>
    </w:rPr>
  </w:style>
  <w:style w:type="paragraph" w:styleId="Tekstkomentarza">
    <w:name w:val="annotation text"/>
    <w:basedOn w:val="Normalny"/>
    <w:link w:val="TekstkomentarzaZnak"/>
    <w:uiPriority w:val="99"/>
    <w:semiHidden/>
    <w:unhideWhenUsed/>
    <w:rsid w:val="00682A25"/>
    <w:rPr>
      <w:sz w:val="20"/>
      <w:szCs w:val="20"/>
    </w:rPr>
  </w:style>
  <w:style w:type="character" w:customStyle="1" w:styleId="TekstkomentarzaZnak">
    <w:name w:val="Tekst komentarza Znak"/>
    <w:basedOn w:val="Domylnaczcionkaakapitu"/>
    <w:link w:val="Tekstkomentarza"/>
    <w:uiPriority w:val="99"/>
    <w:semiHidden/>
    <w:rsid w:val="00682A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2A25"/>
    <w:rPr>
      <w:b/>
      <w:bCs/>
    </w:rPr>
  </w:style>
  <w:style w:type="character" w:customStyle="1" w:styleId="TematkomentarzaZnak">
    <w:name w:val="Temat komentarza Znak"/>
    <w:basedOn w:val="TekstkomentarzaZnak"/>
    <w:link w:val="Tematkomentarza"/>
    <w:uiPriority w:val="99"/>
    <w:semiHidden/>
    <w:rsid w:val="00682A25"/>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017856"/>
    <w:rPr>
      <w:rFonts w:asciiTheme="majorHAnsi" w:eastAsiaTheme="majorEastAsia" w:hAnsiTheme="majorHAnsi" w:cstheme="majorBidi"/>
      <w:color w:val="365F91" w:themeColor="accent1" w:themeShade="BF"/>
      <w:sz w:val="32"/>
      <w:szCs w:val="32"/>
      <w:lang w:eastAsia="pl-PL"/>
    </w:rPr>
  </w:style>
  <w:style w:type="character" w:customStyle="1" w:styleId="AkapitzlistZnak">
    <w:name w:val="Akapit z listą Znak"/>
    <w:aliases w:val="L1 Znak,Numerowanie Znak,Akapit z listą5 Znak"/>
    <w:link w:val="Akapitzlist"/>
    <w:uiPriority w:val="34"/>
    <w:locked/>
    <w:rsid w:val="0001785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9805399">
      <w:bodyDiv w:val="1"/>
      <w:marLeft w:val="0"/>
      <w:marRight w:val="0"/>
      <w:marTop w:val="0"/>
      <w:marBottom w:val="0"/>
      <w:divBdr>
        <w:top w:val="none" w:sz="0" w:space="0" w:color="auto"/>
        <w:left w:val="none" w:sz="0" w:space="0" w:color="auto"/>
        <w:bottom w:val="none" w:sz="0" w:space="0" w:color="auto"/>
        <w:right w:val="none" w:sz="0" w:space="0" w:color="auto"/>
      </w:divBdr>
      <w:divsChild>
        <w:div w:id="1260026644">
          <w:marLeft w:val="0"/>
          <w:marRight w:val="0"/>
          <w:marTop w:val="0"/>
          <w:marBottom w:val="0"/>
          <w:divBdr>
            <w:top w:val="none" w:sz="0" w:space="0" w:color="auto"/>
            <w:left w:val="none" w:sz="0" w:space="0" w:color="auto"/>
            <w:bottom w:val="none" w:sz="0" w:space="0" w:color="auto"/>
            <w:right w:val="none" w:sz="0" w:space="0" w:color="auto"/>
          </w:divBdr>
        </w:div>
        <w:div w:id="1510214926">
          <w:marLeft w:val="0"/>
          <w:marRight w:val="0"/>
          <w:marTop w:val="0"/>
          <w:marBottom w:val="0"/>
          <w:divBdr>
            <w:top w:val="none" w:sz="0" w:space="0" w:color="auto"/>
            <w:left w:val="none" w:sz="0" w:space="0" w:color="auto"/>
            <w:bottom w:val="none" w:sz="0" w:space="0" w:color="auto"/>
            <w:right w:val="none" w:sz="0" w:space="0" w:color="auto"/>
          </w:divBdr>
        </w:div>
        <w:div w:id="1588685427">
          <w:marLeft w:val="0"/>
          <w:marRight w:val="0"/>
          <w:marTop w:val="0"/>
          <w:marBottom w:val="0"/>
          <w:divBdr>
            <w:top w:val="none" w:sz="0" w:space="0" w:color="auto"/>
            <w:left w:val="none" w:sz="0" w:space="0" w:color="auto"/>
            <w:bottom w:val="none" w:sz="0" w:space="0" w:color="auto"/>
            <w:right w:val="none" w:sz="0" w:space="0" w:color="auto"/>
          </w:divBdr>
        </w:div>
        <w:div w:id="1419132763">
          <w:marLeft w:val="0"/>
          <w:marRight w:val="0"/>
          <w:marTop w:val="0"/>
          <w:marBottom w:val="0"/>
          <w:divBdr>
            <w:top w:val="none" w:sz="0" w:space="0" w:color="auto"/>
            <w:left w:val="none" w:sz="0" w:space="0" w:color="auto"/>
            <w:bottom w:val="none" w:sz="0" w:space="0" w:color="auto"/>
            <w:right w:val="none" w:sz="0" w:space="0" w:color="auto"/>
          </w:divBdr>
        </w:div>
        <w:div w:id="695499088">
          <w:marLeft w:val="0"/>
          <w:marRight w:val="0"/>
          <w:marTop w:val="0"/>
          <w:marBottom w:val="0"/>
          <w:divBdr>
            <w:top w:val="none" w:sz="0" w:space="0" w:color="auto"/>
            <w:left w:val="none" w:sz="0" w:space="0" w:color="auto"/>
            <w:bottom w:val="none" w:sz="0" w:space="0" w:color="auto"/>
            <w:right w:val="none" w:sz="0" w:space="0" w:color="auto"/>
          </w:divBdr>
        </w:div>
        <w:div w:id="523515807">
          <w:marLeft w:val="0"/>
          <w:marRight w:val="0"/>
          <w:marTop w:val="0"/>
          <w:marBottom w:val="0"/>
          <w:divBdr>
            <w:top w:val="none" w:sz="0" w:space="0" w:color="auto"/>
            <w:left w:val="none" w:sz="0" w:space="0" w:color="auto"/>
            <w:bottom w:val="none" w:sz="0" w:space="0" w:color="auto"/>
            <w:right w:val="none" w:sz="0" w:space="0" w:color="auto"/>
          </w:divBdr>
        </w:div>
        <w:div w:id="1931620409">
          <w:marLeft w:val="0"/>
          <w:marRight w:val="0"/>
          <w:marTop w:val="0"/>
          <w:marBottom w:val="0"/>
          <w:divBdr>
            <w:top w:val="none" w:sz="0" w:space="0" w:color="auto"/>
            <w:left w:val="none" w:sz="0" w:space="0" w:color="auto"/>
            <w:bottom w:val="none" w:sz="0" w:space="0" w:color="auto"/>
            <w:right w:val="none" w:sz="0" w:space="0" w:color="auto"/>
          </w:divBdr>
        </w:div>
        <w:div w:id="423963453">
          <w:marLeft w:val="0"/>
          <w:marRight w:val="0"/>
          <w:marTop w:val="0"/>
          <w:marBottom w:val="0"/>
          <w:divBdr>
            <w:top w:val="none" w:sz="0" w:space="0" w:color="auto"/>
            <w:left w:val="none" w:sz="0" w:space="0" w:color="auto"/>
            <w:bottom w:val="none" w:sz="0" w:space="0" w:color="auto"/>
            <w:right w:val="none" w:sz="0" w:space="0" w:color="auto"/>
          </w:divBdr>
        </w:div>
        <w:div w:id="1624269743">
          <w:marLeft w:val="0"/>
          <w:marRight w:val="0"/>
          <w:marTop w:val="0"/>
          <w:marBottom w:val="0"/>
          <w:divBdr>
            <w:top w:val="none" w:sz="0" w:space="0" w:color="auto"/>
            <w:left w:val="none" w:sz="0" w:space="0" w:color="auto"/>
            <w:bottom w:val="none" w:sz="0" w:space="0" w:color="auto"/>
            <w:right w:val="none" w:sz="0" w:space="0" w:color="auto"/>
          </w:divBdr>
        </w:div>
        <w:div w:id="1173759849">
          <w:marLeft w:val="0"/>
          <w:marRight w:val="0"/>
          <w:marTop w:val="0"/>
          <w:marBottom w:val="0"/>
          <w:divBdr>
            <w:top w:val="none" w:sz="0" w:space="0" w:color="auto"/>
            <w:left w:val="none" w:sz="0" w:space="0" w:color="auto"/>
            <w:bottom w:val="none" w:sz="0" w:space="0" w:color="auto"/>
            <w:right w:val="none" w:sz="0" w:space="0" w:color="auto"/>
          </w:divBdr>
        </w:div>
      </w:divsChild>
    </w:div>
    <w:div w:id="709568731">
      <w:bodyDiv w:val="1"/>
      <w:marLeft w:val="0"/>
      <w:marRight w:val="0"/>
      <w:marTop w:val="0"/>
      <w:marBottom w:val="0"/>
      <w:divBdr>
        <w:top w:val="none" w:sz="0" w:space="0" w:color="auto"/>
        <w:left w:val="none" w:sz="0" w:space="0" w:color="auto"/>
        <w:bottom w:val="none" w:sz="0" w:space="0" w:color="auto"/>
        <w:right w:val="none" w:sz="0" w:space="0" w:color="auto"/>
      </w:divBdr>
      <w:divsChild>
        <w:div w:id="99959700">
          <w:marLeft w:val="0"/>
          <w:marRight w:val="0"/>
          <w:marTop w:val="0"/>
          <w:marBottom w:val="0"/>
          <w:divBdr>
            <w:top w:val="none" w:sz="0" w:space="0" w:color="auto"/>
            <w:left w:val="none" w:sz="0" w:space="0" w:color="auto"/>
            <w:bottom w:val="none" w:sz="0" w:space="0" w:color="auto"/>
            <w:right w:val="none" w:sz="0" w:space="0" w:color="auto"/>
          </w:divBdr>
          <w:divsChild>
            <w:div w:id="1781875009">
              <w:marLeft w:val="0"/>
              <w:marRight w:val="0"/>
              <w:marTop w:val="0"/>
              <w:marBottom w:val="0"/>
              <w:divBdr>
                <w:top w:val="none" w:sz="0" w:space="0" w:color="auto"/>
                <w:left w:val="none" w:sz="0" w:space="0" w:color="auto"/>
                <w:bottom w:val="none" w:sz="0" w:space="0" w:color="auto"/>
                <w:right w:val="none" w:sz="0" w:space="0" w:color="auto"/>
              </w:divBdr>
              <w:divsChild>
                <w:div w:id="414320807">
                  <w:marLeft w:val="0"/>
                  <w:marRight w:val="0"/>
                  <w:marTop w:val="0"/>
                  <w:marBottom w:val="0"/>
                  <w:divBdr>
                    <w:top w:val="none" w:sz="0" w:space="0" w:color="auto"/>
                    <w:left w:val="none" w:sz="0" w:space="0" w:color="auto"/>
                    <w:bottom w:val="none" w:sz="0" w:space="0" w:color="auto"/>
                    <w:right w:val="none" w:sz="0" w:space="0" w:color="auto"/>
                  </w:divBdr>
                  <w:divsChild>
                    <w:div w:id="1167669976">
                      <w:marLeft w:val="0"/>
                      <w:marRight w:val="0"/>
                      <w:marTop w:val="0"/>
                      <w:marBottom w:val="0"/>
                      <w:divBdr>
                        <w:top w:val="none" w:sz="0" w:space="0" w:color="auto"/>
                        <w:left w:val="none" w:sz="0" w:space="0" w:color="auto"/>
                        <w:bottom w:val="none" w:sz="0" w:space="0" w:color="auto"/>
                        <w:right w:val="none" w:sz="0" w:space="0" w:color="auto"/>
                      </w:divBdr>
                      <w:divsChild>
                        <w:div w:id="1820657326">
                          <w:marLeft w:val="0"/>
                          <w:marRight w:val="0"/>
                          <w:marTop w:val="0"/>
                          <w:marBottom w:val="0"/>
                          <w:divBdr>
                            <w:top w:val="none" w:sz="0" w:space="0" w:color="auto"/>
                            <w:left w:val="none" w:sz="0" w:space="0" w:color="auto"/>
                            <w:bottom w:val="none" w:sz="0" w:space="0" w:color="auto"/>
                            <w:right w:val="none" w:sz="0" w:space="0" w:color="auto"/>
                          </w:divBdr>
                          <w:divsChild>
                            <w:div w:id="909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4199">
      <w:bodyDiv w:val="1"/>
      <w:marLeft w:val="0"/>
      <w:marRight w:val="0"/>
      <w:marTop w:val="0"/>
      <w:marBottom w:val="0"/>
      <w:divBdr>
        <w:top w:val="none" w:sz="0" w:space="0" w:color="auto"/>
        <w:left w:val="none" w:sz="0" w:space="0" w:color="auto"/>
        <w:bottom w:val="none" w:sz="0" w:space="0" w:color="auto"/>
        <w:right w:val="none" w:sz="0" w:space="0" w:color="auto"/>
      </w:divBdr>
    </w:div>
    <w:div w:id="921909758">
      <w:bodyDiv w:val="1"/>
      <w:marLeft w:val="0"/>
      <w:marRight w:val="0"/>
      <w:marTop w:val="0"/>
      <w:marBottom w:val="0"/>
      <w:divBdr>
        <w:top w:val="none" w:sz="0" w:space="0" w:color="auto"/>
        <w:left w:val="none" w:sz="0" w:space="0" w:color="auto"/>
        <w:bottom w:val="none" w:sz="0" w:space="0" w:color="auto"/>
        <w:right w:val="none" w:sz="0" w:space="0" w:color="auto"/>
      </w:divBdr>
    </w:div>
    <w:div w:id="952325567">
      <w:bodyDiv w:val="1"/>
      <w:marLeft w:val="0"/>
      <w:marRight w:val="0"/>
      <w:marTop w:val="0"/>
      <w:marBottom w:val="0"/>
      <w:divBdr>
        <w:top w:val="none" w:sz="0" w:space="0" w:color="auto"/>
        <w:left w:val="none" w:sz="0" w:space="0" w:color="auto"/>
        <w:bottom w:val="none" w:sz="0" w:space="0" w:color="auto"/>
        <w:right w:val="none" w:sz="0" w:space="0" w:color="auto"/>
      </w:divBdr>
    </w:div>
    <w:div w:id="1094935366">
      <w:bodyDiv w:val="1"/>
      <w:marLeft w:val="0"/>
      <w:marRight w:val="0"/>
      <w:marTop w:val="0"/>
      <w:marBottom w:val="0"/>
      <w:divBdr>
        <w:top w:val="none" w:sz="0" w:space="0" w:color="auto"/>
        <w:left w:val="none" w:sz="0" w:space="0" w:color="auto"/>
        <w:bottom w:val="none" w:sz="0" w:space="0" w:color="auto"/>
        <w:right w:val="none" w:sz="0" w:space="0" w:color="auto"/>
      </w:divBdr>
    </w:div>
    <w:div w:id="1517228986">
      <w:bodyDiv w:val="1"/>
      <w:marLeft w:val="0"/>
      <w:marRight w:val="0"/>
      <w:marTop w:val="0"/>
      <w:marBottom w:val="0"/>
      <w:divBdr>
        <w:top w:val="none" w:sz="0" w:space="0" w:color="auto"/>
        <w:left w:val="none" w:sz="0" w:space="0" w:color="auto"/>
        <w:bottom w:val="none" w:sz="0" w:space="0" w:color="auto"/>
        <w:right w:val="none" w:sz="0" w:space="0" w:color="auto"/>
      </w:divBdr>
      <w:divsChild>
        <w:div w:id="58091169">
          <w:marLeft w:val="0"/>
          <w:marRight w:val="0"/>
          <w:marTop w:val="0"/>
          <w:marBottom w:val="0"/>
          <w:divBdr>
            <w:top w:val="none" w:sz="0" w:space="0" w:color="auto"/>
            <w:left w:val="none" w:sz="0" w:space="0" w:color="auto"/>
            <w:bottom w:val="none" w:sz="0" w:space="0" w:color="auto"/>
            <w:right w:val="none" w:sz="0" w:space="0" w:color="auto"/>
          </w:divBdr>
          <w:divsChild>
            <w:div w:id="829297088">
              <w:marLeft w:val="0"/>
              <w:marRight w:val="0"/>
              <w:marTop w:val="0"/>
              <w:marBottom w:val="0"/>
              <w:divBdr>
                <w:top w:val="none" w:sz="0" w:space="0" w:color="auto"/>
                <w:left w:val="none" w:sz="0" w:space="0" w:color="auto"/>
                <w:bottom w:val="none" w:sz="0" w:space="0" w:color="auto"/>
                <w:right w:val="none" w:sz="0" w:space="0" w:color="auto"/>
              </w:divBdr>
              <w:divsChild>
                <w:div w:id="810708274">
                  <w:marLeft w:val="0"/>
                  <w:marRight w:val="0"/>
                  <w:marTop w:val="0"/>
                  <w:marBottom w:val="0"/>
                  <w:divBdr>
                    <w:top w:val="none" w:sz="0" w:space="0" w:color="auto"/>
                    <w:left w:val="none" w:sz="0" w:space="0" w:color="auto"/>
                    <w:bottom w:val="none" w:sz="0" w:space="0" w:color="auto"/>
                    <w:right w:val="none" w:sz="0" w:space="0" w:color="auto"/>
                  </w:divBdr>
                  <w:divsChild>
                    <w:div w:id="1872649377">
                      <w:marLeft w:val="0"/>
                      <w:marRight w:val="0"/>
                      <w:marTop w:val="0"/>
                      <w:marBottom w:val="0"/>
                      <w:divBdr>
                        <w:top w:val="none" w:sz="0" w:space="0" w:color="auto"/>
                        <w:left w:val="none" w:sz="0" w:space="0" w:color="auto"/>
                        <w:bottom w:val="none" w:sz="0" w:space="0" w:color="auto"/>
                        <w:right w:val="none" w:sz="0" w:space="0" w:color="auto"/>
                      </w:divBdr>
                      <w:divsChild>
                        <w:div w:id="1872646836">
                          <w:marLeft w:val="0"/>
                          <w:marRight w:val="0"/>
                          <w:marTop w:val="0"/>
                          <w:marBottom w:val="0"/>
                          <w:divBdr>
                            <w:top w:val="none" w:sz="0" w:space="0" w:color="auto"/>
                            <w:left w:val="none" w:sz="0" w:space="0" w:color="auto"/>
                            <w:bottom w:val="none" w:sz="0" w:space="0" w:color="auto"/>
                            <w:right w:val="none" w:sz="0" w:space="0" w:color="auto"/>
                          </w:divBdr>
                          <w:divsChild>
                            <w:div w:id="4930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0491">
      <w:bodyDiv w:val="1"/>
      <w:marLeft w:val="0"/>
      <w:marRight w:val="0"/>
      <w:marTop w:val="0"/>
      <w:marBottom w:val="0"/>
      <w:divBdr>
        <w:top w:val="none" w:sz="0" w:space="0" w:color="auto"/>
        <w:left w:val="none" w:sz="0" w:space="0" w:color="auto"/>
        <w:bottom w:val="none" w:sz="0" w:space="0" w:color="auto"/>
        <w:right w:val="none" w:sz="0" w:space="0" w:color="auto"/>
      </w:divBdr>
    </w:div>
    <w:div w:id="21246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CA40-05F0-4B2D-A305-A825AB8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4077</Words>
  <Characters>24468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dc:creator>
  <cp:lastModifiedBy>Monika</cp:lastModifiedBy>
  <cp:revision>2</cp:revision>
  <cp:lastPrinted>2018-06-07T07:39:00Z</cp:lastPrinted>
  <dcterms:created xsi:type="dcterms:W3CDTF">2020-11-25T06:36:00Z</dcterms:created>
  <dcterms:modified xsi:type="dcterms:W3CDTF">2020-11-25T06:36:00Z</dcterms:modified>
</cp:coreProperties>
</file>