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0082" w14:textId="065C9747" w:rsidR="005C081B" w:rsidRPr="00B31F97" w:rsidRDefault="005C081B" w:rsidP="00B81E28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31F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Załącznik nr </w:t>
      </w:r>
      <w:r w:rsidR="00A777A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B31F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zapytania ofertowego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B81E28" w:rsidRPr="00B31F97" w14:paraId="3D95AD35" w14:textId="77777777" w:rsidTr="00C14462">
        <w:trPr>
          <w:trHeight w:val="128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3645" w14:textId="77777777" w:rsidR="00B81E28" w:rsidRPr="00B31F97" w:rsidRDefault="00B81E28" w:rsidP="00C1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58DD401" w14:textId="77777777" w:rsidR="00B81E28" w:rsidRPr="00B31F97" w:rsidRDefault="00B81E28" w:rsidP="00C1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D0AE329" w14:textId="77777777" w:rsidR="00B81E28" w:rsidRPr="00B31F97" w:rsidRDefault="00B81E28" w:rsidP="00C1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5B96999" w14:textId="77777777" w:rsidR="00B81E28" w:rsidRPr="00B31F97" w:rsidRDefault="00B81E28" w:rsidP="00C1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514D3EC" w14:textId="77777777" w:rsidR="00B81E28" w:rsidRPr="00B31F97" w:rsidRDefault="00B81E28" w:rsidP="00C1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31F9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(Nazwa Oferenta/ów)</w:t>
            </w:r>
          </w:p>
        </w:tc>
        <w:tc>
          <w:tcPr>
            <w:tcW w:w="5738" w:type="dxa"/>
          </w:tcPr>
          <w:p w14:paraId="2B12C733" w14:textId="77777777" w:rsidR="00B81E28" w:rsidRPr="00B31F97" w:rsidRDefault="00B81E28" w:rsidP="00C1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A70A76D" w14:textId="77777777" w:rsidR="00B81E28" w:rsidRPr="00B31F97" w:rsidRDefault="00B81E28" w:rsidP="00C1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ED3C768" w14:textId="1587DDE4" w:rsidR="00B81E28" w:rsidRPr="00B31F97" w:rsidRDefault="00B81E28" w:rsidP="00C1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222AE96" w14:textId="77777777" w:rsidR="00B81E28" w:rsidRPr="00B31F97" w:rsidRDefault="00B81E28" w:rsidP="00B81E28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7906C48" w14:textId="77777777" w:rsidR="005C081B" w:rsidRPr="00B31F97" w:rsidRDefault="005C081B" w:rsidP="005C081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A970468" w14:textId="77777777" w:rsidR="005C081B" w:rsidRPr="00B31F97" w:rsidRDefault="005C081B" w:rsidP="005C081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31F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 Ś W I A D C Z E N I E O BRAKU PODSTAW DO WYKLUCZENIE Z POSTĘPOWANIA</w:t>
      </w:r>
    </w:p>
    <w:p w14:paraId="0E910C89" w14:textId="77777777" w:rsidR="005C081B" w:rsidRPr="00B31F97" w:rsidRDefault="005C081B" w:rsidP="005C08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9A95E5" w14:textId="08FE96E5" w:rsidR="005C081B" w:rsidRPr="00B31F97" w:rsidRDefault="005C081B" w:rsidP="005C08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1F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potrzeby postępowania o udzielenie zamówienia publicznego w trybie </w:t>
      </w:r>
      <w:r w:rsidRPr="00B31F97">
        <w:rPr>
          <w:rFonts w:ascii="Times New Roman" w:eastAsia="Times New Roman" w:hAnsi="Times New Roman" w:cs="Times New Roman"/>
          <w:sz w:val="20"/>
          <w:szCs w:val="20"/>
        </w:rPr>
        <w:t xml:space="preserve">krajowego postępowania przetargowego dotyczącego </w:t>
      </w:r>
      <w:r w:rsidR="006F0FCC" w:rsidRPr="006F0FCC">
        <w:rPr>
          <w:rFonts w:ascii="Times New Roman" w:eastAsia="Times New Roman" w:hAnsi="Times New Roman" w:cs="Times New Roman"/>
          <w:b/>
          <w:sz w:val="20"/>
          <w:szCs w:val="20"/>
        </w:rPr>
        <w:t>dwóch różnych stanowisk badawczych do suchego procesu fermentacji beztlenowej</w:t>
      </w:r>
      <w:r w:rsidRPr="00B31F97">
        <w:rPr>
          <w:rFonts w:ascii="Times New Roman" w:eastAsia="Times New Roman" w:hAnsi="Times New Roman" w:cs="Times New Roman"/>
          <w:b/>
          <w:sz w:val="20"/>
          <w:szCs w:val="20"/>
        </w:rPr>
        <w:t>, w ramach programu  „Inkubator Innowacyjności 4.0”:</w:t>
      </w:r>
    </w:p>
    <w:p w14:paraId="5E755FE3" w14:textId="77777777" w:rsidR="005C081B" w:rsidRPr="00B31F97" w:rsidRDefault="005C081B" w:rsidP="005C081B">
      <w:pPr>
        <w:rPr>
          <w:rFonts w:ascii="Times New Roman" w:hAnsi="Times New Roman" w:cs="Times New Roman"/>
          <w:sz w:val="20"/>
          <w:szCs w:val="20"/>
        </w:rPr>
      </w:pPr>
    </w:p>
    <w:p w14:paraId="57EC5E4E" w14:textId="77777777" w:rsidR="005C081B" w:rsidRPr="00B31F97" w:rsidRDefault="00D94058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Oferent</w:t>
      </w:r>
      <w:r w:rsidR="005C081B" w:rsidRPr="00B31F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C081B" w:rsidRPr="00B31F97">
        <w:rPr>
          <w:rFonts w:ascii="Times New Roman" w:hAnsi="Times New Roman" w:cs="Times New Roman"/>
          <w:sz w:val="20"/>
          <w:szCs w:val="20"/>
          <w:lang w:eastAsia="ar-SA"/>
        </w:rPr>
        <w:t>oświadcza, że:</w:t>
      </w:r>
    </w:p>
    <w:p w14:paraId="21EAC42F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1) nie podlega wykluczeniu z postępowania;</w:t>
      </w:r>
    </w:p>
    <w:p w14:paraId="4674FD7D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2) nie jest powiązany kapitałowo lub osobowo z Zamawiającym;</w:t>
      </w:r>
    </w:p>
    <w:p w14:paraId="112D8A04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 szczególności na:</w:t>
      </w:r>
    </w:p>
    <w:p w14:paraId="1B147A9F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a)    uczestniczeniu w spółce jako wspólnik spółki cywilnej lub spółki osobowej;</w:t>
      </w:r>
    </w:p>
    <w:p w14:paraId="7BB0DDF4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b)    posiadaniu co najmniej 10% udziałów  lub akcji, o ile niższy próg nie wynika z przepisów prawa,</w:t>
      </w:r>
    </w:p>
    <w:p w14:paraId="4B3FE2AF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c)    pełnieniu funkcji członka organu nadzorczego lub zarządzającego, prokurenta, pełnomocnika</w:t>
      </w:r>
    </w:p>
    <w:p w14:paraId="6CE835F4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d)   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236ABE70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3)    nie pozostaje z Zamawiającym w takim stosunku faktycznym lub prawnym, który może budzić uzasadnione wątpliwości co do bezstronności;</w:t>
      </w:r>
    </w:p>
    <w:p w14:paraId="51189EA3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4)    nie wykonywał bezpośrednio czynności  związanych  z przygotowaniem postępowania lub  posługiwałem się/nie posługiwaliśmy   się  w  celu  sporządzenia  oferty  osobami uczestniczącymi  w  dokonywaniu  tych  czynności,</w:t>
      </w:r>
    </w:p>
    <w:p w14:paraId="388AA5C9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 xml:space="preserve">5)    w stosunku do Wykonawcy nie otwarto likwidacji, w zatwierdzonym przez sąd układzie w postępowaniu restrukturyzacyjnym nie jest przewidziane zaspokojenie wierzycieli przez likwidację jego majątku; sąd nie zarządził likwidacji jego majątku w trybie art. 332 ust. 1 ustawy z dnia 5 maja 2015 r. - Prawo restrukturyzacyjne (Dz. U. poz. 978, z </w:t>
      </w:r>
      <w:proofErr w:type="spellStart"/>
      <w:r w:rsidRPr="00B31F97">
        <w:rPr>
          <w:rFonts w:ascii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B31F97">
        <w:rPr>
          <w:rFonts w:ascii="Times New Roman" w:hAnsi="Times New Roman" w:cs="Times New Roman"/>
          <w:sz w:val="20"/>
          <w:szCs w:val="20"/>
          <w:lang w:eastAsia="ar-SA"/>
        </w:rPr>
        <w:t xml:space="preserve">. zm.); nie ogłoszono upadłości Wykonawcy lub Wykonawca po ogłoszeniu upadłości zawarł układ zatwierdzony prawomocnym postanowieniem sądu i jednocześni układ nie przewiduje zaspokojenia </w:t>
      </w:r>
      <w:r w:rsidRPr="00B31F97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wierzycieli przez likwidację majątku upadłego, chyba że sąd zarządził likwidację jego majątku w trybie art. 366 ust. 1 ustawy z dnia 28 lutego 2003 r. - Prawo upadłościowe (</w:t>
      </w:r>
      <w:proofErr w:type="spellStart"/>
      <w:r w:rsidRPr="00B31F97">
        <w:rPr>
          <w:rFonts w:ascii="Times New Roman" w:hAnsi="Times New Roman" w:cs="Times New Roman"/>
          <w:sz w:val="20"/>
          <w:szCs w:val="20"/>
          <w:lang w:eastAsia="ar-SA"/>
        </w:rPr>
        <w:t>t.j</w:t>
      </w:r>
      <w:proofErr w:type="spellEnd"/>
      <w:r w:rsidRPr="00B31F97">
        <w:rPr>
          <w:rFonts w:ascii="Times New Roman" w:hAnsi="Times New Roman" w:cs="Times New Roman"/>
          <w:sz w:val="20"/>
          <w:szCs w:val="20"/>
          <w:lang w:eastAsia="ar-SA"/>
        </w:rPr>
        <w:t>. Dz.U. 2019 poz. 498.);</w:t>
      </w:r>
    </w:p>
    <w:p w14:paraId="3A06F04E" w14:textId="77777777" w:rsidR="005C081B" w:rsidRPr="00B31F97" w:rsidRDefault="005C081B" w:rsidP="005C081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31F97">
        <w:rPr>
          <w:rFonts w:ascii="Times New Roman" w:hAnsi="Times New Roman" w:cs="Times New Roman"/>
          <w:sz w:val="20"/>
          <w:szCs w:val="20"/>
          <w:lang w:eastAsia="ar-SA"/>
        </w:rPr>
        <w:t>6)    nie podlega wykluczeniu z postępowania na podstawie art. 7 ust. 1 pkt 1-3 ustawy z dnia 13 kwietnia 2022 r. o szczególnych rozwiązaniach w zakresie przeciwdziałania wspieraniu agresji na Ukrainę oraz służących ochronie bezpieczeństwa narodowego (Dz.U.2022 poz. 835).</w:t>
      </w:r>
    </w:p>
    <w:p w14:paraId="373DA379" w14:textId="08B406C1" w:rsidR="005C081B" w:rsidRDefault="005C081B" w:rsidP="005C081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73C977" w14:textId="5E04D2A4" w:rsidR="00641F74" w:rsidRDefault="00641F74" w:rsidP="005C081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11B385" w14:textId="77777777" w:rsidR="00641F74" w:rsidRPr="00B31F97" w:rsidRDefault="00641F74" w:rsidP="005C081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D94058" w:rsidRPr="00DF5441" w14:paraId="1FF057D8" w14:textId="77777777" w:rsidTr="00641F74">
        <w:trPr>
          <w:trHeight w:val="341"/>
        </w:trPr>
        <w:tc>
          <w:tcPr>
            <w:tcW w:w="4606" w:type="dxa"/>
          </w:tcPr>
          <w:p w14:paraId="52B52934" w14:textId="77777777" w:rsidR="00D94058" w:rsidRPr="00DF5441" w:rsidRDefault="00D9405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46279384"/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.................................., dn. ..........................</w:t>
            </w:r>
          </w:p>
          <w:p w14:paraId="0AFA9E57" w14:textId="77777777" w:rsidR="00D94058" w:rsidRPr="00DF5441" w:rsidRDefault="00D94058" w:rsidP="003E1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(miejscowość)</w:t>
            </w:r>
          </w:p>
        </w:tc>
        <w:tc>
          <w:tcPr>
            <w:tcW w:w="4606" w:type="dxa"/>
          </w:tcPr>
          <w:p w14:paraId="4B99190A" w14:textId="77777777" w:rsidR="00D94058" w:rsidRPr="00DF5441" w:rsidRDefault="00D9405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</w:t>
            </w:r>
          </w:p>
          <w:p w14:paraId="4B627FA1" w14:textId="77777777" w:rsidR="00D94058" w:rsidRDefault="00D94058" w:rsidP="003E1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podpis(y) osoby/osób upoważnionych</w:t>
            </w:r>
          </w:p>
          <w:p w14:paraId="1CC72C04" w14:textId="77777777" w:rsidR="00D94058" w:rsidRPr="00DF5441" w:rsidRDefault="00D94058" w:rsidP="003E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reprezentacji </w:t>
            </w:r>
            <w:r w:rsidRPr="00DF5441">
              <w:rPr>
                <w:rFonts w:ascii="Times New Roman" w:eastAsia="Times New Roman" w:hAnsi="Times New Roman" w:cs="Times New Roman"/>
                <w:sz w:val="20"/>
                <w:szCs w:val="20"/>
              </w:rPr>
              <w:t>Oferenta/ów</w:t>
            </w:r>
          </w:p>
        </w:tc>
      </w:tr>
      <w:bookmarkEnd w:id="0"/>
    </w:tbl>
    <w:p w14:paraId="6266AA65" w14:textId="77777777" w:rsidR="005C081B" w:rsidRPr="00B31F97" w:rsidRDefault="005C081B" w:rsidP="005C08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A3D5FC" w14:textId="77777777" w:rsidR="005C081B" w:rsidRPr="00B31F97" w:rsidRDefault="005C081B" w:rsidP="005C08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1F97">
        <w:rPr>
          <w:rFonts w:ascii="Times New Roman" w:eastAsia="Times New Roman" w:hAnsi="Times New Roman" w:cs="Times New Roman"/>
          <w:sz w:val="20"/>
          <w:szCs w:val="20"/>
        </w:rPr>
        <w:tab/>
      </w:r>
      <w:r w:rsidRPr="00B31F9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</w:t>
      </w:r>
      <w:r w:rsidRPr="00B31F97">
        <w:rPr>
          <w:rFonts w:ascii="Times New Roman" w:eastAsia="Times New Roman" w:hAnsi="Times New Roman" w:cs="Times New Roman"/>
          <w:sz w:val="20"/>
          <w:szCs w:val="20"/>
        </w:rPr>
        <w:tab/>
      </w:r>
      <w:r w:rsidRPr="00B31F97">
        <w:rPr>
          <w:rFonts w:ascii="Times New Roman" w:eastAsia="Times New Roman" w:hAnsi="Times New Roman" w:cs="Times New Roman"/>
          <w:sz w:val="20"/>
          <w:szCs w:val="20"/>
        </w:rPr>
        <w:tab/>
      </w:r>
      <w:r w:rsidRPr="00B31F97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</w:p>
    <w:p w14:paraId="0354F09A" w14:textId="77777777" w:rsidR="004351CF" w:rsidRPr="00B31F97" w:rsidRDefault="004351CF" w:rsidP="00690D68">
      <w:pPr>
        <w:rPr>
          <w:rFonts w:ascii="Times New Roman" w:hAnsi="Times New Roman" w:cs="Times New Roman"/>
          <w:sz w:val="20"/>
          <w:szCs w:val="20"/>
        </w:rPr>
      </w:pPr>
    </w:p>
    <w:sectPr w:rsidR="004351CF" w:rsidRPr="00B31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C956" w14:textId="77777777" w:rsidR="006E5FFE" w:rsidRDefault="006E5FFE">
      <w:pPr>
        <w:spacing w:after="0" w:line="240" w:lineRule="auto"/>
      </w:pPr>
      <w:r>
        <w:separator/>
      </w:r>
    </w:p>
  </w:endnote>
  <w:endnote w:type="continuationSeparator" w:id="0">
    <w:p w14:paraId="71505EAD" w14:textId="77777777" w:rsidR="006E5FFE" w:rsidRDefault="006E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0392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64D3" w14:textId="77777777" w:rsidR="004351CF" w:rsidRDefault="004351C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206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7087"/>
    </w:tblGrid>
    <w:tr w:rsidR="004351CF" w14:paraId="53AA8F4D" w14:textId="77777777">
      <w:tc>
        <w:tcPr>
          <w:tcW w:w="3119" w:type="dxa"/>
          <w:tcBorders>
            <w:top w:val="single" w:sz="12" w:space="0" w:color="0F4C81"/>
          </w:tcBorders>
          <w:vAlign w:val="center"/>
        </w:tcPr>
        <w:p w14:paraId="40A3B4AA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7ED7E54" wp14:editId="2D141E3B">
                <wp:extent cx="1809899" cy="1468736"/>
                <wp:effectExtent l="0" t="0" r="0" b="0"/>
                <wp:docPr id="5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899" cy="14687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12" w:space="0" w:color="0F4C81"/>
          </w:tcBorders>
          <w:shd w:val="clear" w:color="auto" w:fill="auto"/>
        </w:tcPr>
        <w:p w14:paraId="6356B892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120"/>
            <w:rPr>
              <w:color w:val="595959"/>
              <w:sz w:val="17"/>
              <w:szCs w:val="17"/>
            </w:rPr>
          </w:pPr>
          <w:r>
            <w:rPr>
              <w:color w:val="595959"/>
              <w:sz w:val="17"/>
              <w:szCs w:val="17"/>
            </w:rPr>
            <w:t xml:space="preserve">Program Ministra Edukacji i Nauki „Inkubator Innowacyjności 4.0” jest realizowany ze środków Europejskiego Funduszu Rozwoju Regionalnego w ramach projektu pozakonkursowego pn. „Wsparcie zarządzania badaniami naukowymi i komercjalizacją wyników prac B+R w jednostkach naukowych i przedsiębiorstwach”. Działanie 4.4 Program Operacyjny Inteligentny Rozwój 2014-2020. Umowa nr </w:t>
          </w:r>
          <w:proofErr w:type="spellStart"/>
          <w:r>
            <w:rPr>
              <w:color w:val="595959"/>
              <w:sz w:val="17"/>
              <w:szCs w:val="17"/>
            </w:rPr>
            <w:t>MNiSW</w:t>
          </w:r>
          <w:proofErr w:type="spellEnd"/>
          <w:r>
            <w:rPr>
              <w:color w:val="595959"/>
              <w:sz w:val="17"/>
              <w:szCs w:val="17"/>
            </w:rPr>
            <w:t>/2020/334/DIR z dnia 28.09.2020 r.</w:t>
          </w:r>
        </w:p>
        <w:p w14:paraId="10F39893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8"/>
              <w:szCs w:val="18"/>
            </w:rPr>
          </w:pPr>
        </w:p>
        <w:p w14:paraId="6C310994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595959"/>
              <w:sz w:val="16"/>
              <w:szCs w:val="16"/>
            </w:rPr>
          </w:pPr>
          <w:bookmarkStart w:id="1" w:name="_heading=h.gjdgxs" w:colFirst="0" w:colLast="0"/>
          <w:bookmarkEnd w:id="1"/>
          <w:r>
            <w:rPr>
              <w:b/>
              <w:color w:val="0F4C81"/>
              <w:sz w:val="16"/>
              <w:szCs w:val="16"/>
            </w:rPr>
            <w:t>Kontakt</w:t>
          </w:r>
          <w:r>
            <w:rPr>
              <w:color w:val="595959"/>
              <w:sz w:val="16"/>
              <w:szCs w:val="16"/>
            </w:rPr>
            <w:t>:</w:t>
          </w:r>
          <w:r>
            <w:rPr>
              <w:color w:val="595959"/>
              <w:sz w:val="16"/>
              <w:szCs w:val="16"/>
            </w:rPr>
            <w:br/>
          </w:r>
          <w:r>
            <w:rPr>
              <w:b/>
              <w:color w:val="595959"/>
              <w:sz w:val="16"/>
              <w:szCs w:val="16"/>
            </w:rPr>
            <w:t>Centrum Badawczo-Rozwojowe, ul. Skłodowskiej-Curie 42, 50-369 Wrocław, bud. A1</w:t>
          </w:r>
        </w:p>
        <w:p w14:paraId="30496C3A" w14:textId="77777777" w:rsidR="004351CF" w:rsidRDefault="00DB0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595959"/>
              <w:sz w:val="16"/>
              <w:szCs w:val="16"/>
            </w:rPr>
          </w:pPr>
          <w:bookmarkStart w:id="2" w:name="_heading=h.408r754wcirx" w:colFirst="0" w:colLast="0"/>
          <w:bookmarkEnd w:id="2"/>
          <w:r>
            <w:rPr>
              <w:b/>
              <w:color w:val="595959"/>
              <w:sz w:val="16"/>
              <w:szCs w:val="16"/>
            </w:rPr>
            <w:t xml:space="preserve">Kierownik Projektu: Anna Laskowska tel. 726-811-726 e-mail: </w:t>
          </w:r>
          <w:hyperlink r:id="rId2">
            <w:r>
              <w:rPr>
                <w:b/>
                <w:color w:val="1155CC"/>
                <w:sz w:val="16"/>
                <w:szCs w:val="16"/>
                <w:u w:val="single"/>
              </w:rPr>
              <w:t>anna.laskowska@upwr.edu.pl</w:t>
            </w:r>
          </w:hyperlink>
        </w:p>
        <w:p w14:paraId="0BC9B17C" w14:textId="77777777" w:rsidR="004351CF" w:rsidRDefault="004351CF" w:rsidP="002A6C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6"/>
              <w:szCs w:val="16"/>
            </w:rPr>
          </w:pPr>
          <w:bookmarkStart w:id="3" w:name="_heading=h.tisszk44txz7" w:colFirst="0" w:colLast="0"/>
          <w:bookmarkStart w:id="4" w:name="_heading=h.30j0zll" w:colFirst="0" w:colLast="0"/>
          <w:bookmarkEnd w:id="3"/>
          <w:bookmarkEnd w:id="4"/>
        </w:p>
      </w:tc>
    </w:tr>
    <w:tr w:rsidR="004351CF" w14:paraId="3106D664" w14:textId="77777777">
      <w:tc>
        <w:tcPr>
          <w:tcW w:w="3119" w:type="dxa"/>
        </w:tcPr>
        <w:p w14:paraId="51487216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7087" w:type="dxa"/>
        </w:tcPr>
        <w:p w14:paraId="634D8C28" w14:textId="77777777" w:rsidR="004351CF" w:rsidRDefault="00435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</w:tc>
    </w:tr>
  </w:tbl>
  <w:p w14:paraId="6E5B7778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C685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ADDE" w14:textId="77777777" w:rsidR="006E5FFE" w:rsidRDefault="006E5FFE">
      <w:pPr>
        <w:spacing w:after="0" w:line="240" w:lineRule="auto"/>
      </w:pPr>
      <w:r>
        <w:separator/>
      </w:r>
    </w:p>
  </w:footnote>
  <w:footnote w:type="continuationSeparator" w:id="0">
    <w:p w14:paraId="119F94DF" w14:textId="77777777" w:rsidR="006E5FFE" w:rsidRDefault="006E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CAF5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C216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528A021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</w:p>
  <w:p w14:paraId="6293FF88" w14:textId="77777777" w:rsidR="004351CF" w:rsidRDefault="00DB0A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537C7B3" wp14:editId="67F4DDCA">
          <wp:extent cx="6742407" cy="737170"/>
          <wp:effectExtent l="0" t="0" r="0" b="0"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0305"/>
                  <a:stretch>
                    <a:fillRect/>
                  </a:stretch>
                </pic:blipFill>
                <pic:spPr>
                  <a:xfrm>
                    <a:off x="0" y="0"/>
                    <a:ext cx="6742407" cy="73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3595" w14:textId="77777777" w:rsidR="004351CF" w:rsidRDefault="0043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1C6D"/>
    <w:multiLevelType w:val="multilevel"/>
    <w:tmpl w:val="92008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D63CF"/>
    <w:multiLevelType w:val="hybridMultilevel"/>
    <w:tmpl w:val="FDD2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CF"/>
    <w:rsid w:val="001F72B8"/>
    <w:rsid w:val="002011F8"/>
    <w:rsid w:val="002A6CC7"/>
    <w:rsid w:val="002C55F7"/>
    <w:rsid w:val="003A5614"/>
    <w:rsid w:val="004351CF"/>
    <w:rsid w:val="005C081B"/>
    <w:rsid w:val="00641F74"/>
    <w:rsid w:val="00690D68"/>
    <w:rsid w:val="006E5FFE"/>
    <w:rsid w:val="006F0FCC"/>
    <w:rsid w:val="00786273"/>
    <w:rsid w:val="007B177A"/>
    <w:rsid w:val="008C6FE2"/>
    <w:rsid w:val="008F7239"/>
    <w:rsid w:val="009A1582"/>
    <w:rsid w:val="00A777AA"/>
    <w:rsid w:val="00AC3F5D"/>
    <w:rsid w:val="00B151F7"/>
    <w:rsid w:val="00B31F97"/>
    <w:rsid w:val="00B81E28"/>
    <w:rsid w:val="00BA58CD"/>
    <w:rsid w:val="00BF7567"/>
    <w:rsid w:val="00C503AF"/>
    <w:rsid w:val="00D94058"/>
    <w:rsid w:val="00DB0A42"/>
    <w:rsid w:val="00E05481"/>
    <w:rsid w:val="00F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3888"/>
  <w15:docId w15:val="{DDAAC321-1561-4998-942A-3F13513A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BE2"/>
  </w:style>
  <w:style w:type="paragraph" w:styleId="Stopka">
    <w:name w:val="footer"/>
    <w:basedOn w:val="Normalny"/>
    <w:link w:val="Stopka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BE2"/>
  </w:style>
  <w:style w:type="table" w:styleId="Tabela-Siatka">
    <w:name w:val="Table Grid"/>
    <w:basedOn w:val="Standardowy"/>
    <w:uiPriority w:val="39"/>
    <w:rsid w:val="00A0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63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34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6CC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na.laskowska@upwr.edu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V5NS9uHUDZCuBfXFoT8dErNMg==">AMUW2mW5Dx1bk/nabQ218Ucj58eEyibukur/QZaXCNaqI49TQPbENL2txN/k3Gjuab+o6YbvzZpiz0hBsDAntI8WjHlJKFbjemJnbvYSPqWQcNd2X3l96ZMthL68HyXXSZe3JldNzU+8S/w/qTF4jliK1LEu/JM3fLwsmtxwOMbgKeRpIC4xPrA=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Gerlicz</dc:creator>
  <cp:lastModifiedBy>upwr</cp:lastModifiedBy>
  <cp:revision>6</cp:revision>
  <cp:lastPrinted>2022-09-06T12:03:00Z</cp:lastPrinted>
  <dcterms:created xsi:type="dcterms:W3CDTF">2023-01-03T07:42:00Z</dcterms:created>
  <dcterms:modified xsi:type="dcterms:W3CDTF">2023-09-22T10:52:00Z</dcterms:modified>
</cp:coreProperties>
</file>