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F0F" w14:textId="77777777" w:rsidR="002805F6" w:rsidRPr="00BA5287" w:rsidRDefault="002805F6" w:rsidP="002805F6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A5287">
        <w:rPr>
          <w:rFonts w:ascii="Times New Roman" w:hAnsi="Times New Roman" w:cs="Times New Roman"/>
          <w:sz w:val="18"/>
          <w:szCs w:val="18"/>
        </w:rPr>
        <w:t>Załącznik nr 4</w:t>
      </w:r>
    </w:p>
    <w:p w14:paraId="5349DAF9" w14:textId="77777777" w:rsidR="006A5472" w:rsidRPr="002805F6" w:rsidRDefault="006A5472" w:rsidP="002805F6">
      <w:pPr>
        <w:jc w:val="right"/>
        <w:rPr>
          <w:sz w:val="18"/>
          <w:szCs w:val="18"/>
        </w:rPr>
      </w:pPr>
    </w:p>
    <w:p w14:paraId="53626B35" w14:textId="77777777" w:rsidR="002805F6" w:rsidRDefault="002805F6" w:rsidP="0028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4">
        <w:rPr>
          <w:rFonts w:ascii="Times New Roman" w:hAnsi="Times New Roman" w:cs="Times New Roman"/>
          <w:b/>
          <w:sz w:val="24"/>
          <w:szCs w:val="24"/>
        </w:rPr>
        <w:t xml:space="preserve">Zasady przekazywania </w:t>
      </w:r>
      <w:r w:rsidR="00A37F3A" w:rsidRPr="00706004">
        <w:rPr>
          <w:rFonts w:ascii="Times New Roman" w:hAnsi="Times New Roman" w:cs="Times New Roman"/>
          <w:b/>
          <w:sz w:val="24"/>
          <w:szCs w:val="24"/>
        </w:rPr>
        <w:t xml:space="preserve">czasopism stanowiących własność Biblioteki Głównej UPWr w depozyt </w:t>
      </w:r>
      <w:r w:rsidRPr="00706004">
        <w:rPr>
          <w:rFonts w:ascii="Times New Roman" w:hAnsi="Times New Roman" w:cs="Times New Roman"/>
          <w:b/>
          <w:sz w:val="24"/>
          <w:szCs w:val="24"/>
        </w:rPr>
        <w:t>j</w:t>
      </w:r>
      <w:r w:rsidR="00A37F3A" w:rsidRPr="00706004">
        <w:rPr>
          <w:rFonts w:ascii="Times New Roman" w:hAnsi="Times New Roman" w:cs="Times New Roman"/>
          <w:b/>
          <w:sz w:val="24"/>
          <w:szCs w:val="24"/>
        </w:rPr>
        <w:t>ednostkom organizacyjnym Uniwersytetu Przyrodniczego we Wrocławiu</w:t>
      </w:r>
      <w:r w:rsidRPr="00706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5EEDF" w14:textId="77777777" w:rsidR="00BA5287" w:rsidRPr="00706004" w:rsidRDefault="00BA5287" w:rsidP="00280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7A78D" w14:textId="77777777" w:rsidR="002805F6" w:rsidRPr="00706004" w:rsidRDefault="002805F6" w:rsidP="002805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 xml:space="preserve">Zgodę na udostępnienie czasopisma na warunkach depozytu wydaje Dyrektor Biblioteki Głównej UPWr. </w:t>
      </w:r>
    </w:p>
    <w:p w14:paraId="022AC171" w14:textId="77777777" w:rsidR="002805F6" w:rsidRPr="00706004" w:rsidRDefault="002805F6" w:rsidP="002805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>Czasopismo udo</w:t>
      </w:r>
      <w:r w:rsidR="00A37F3A" w:rsidRPr="00706004">
        <w:rPr>
          <w:rFonts w:ascii="Times New Roman" w:hAnsi="Times New Roman" w:cs="Times New Roman"/>
          <w:color w:val="000000" w:themeColor="text1"/>
        </w:rPr>
        <w:t>stępnia się na rok kalendarzowy</w:t>
      </w:r>
      <w:r w:rsidRPr="00706004">
        <w:rPr>
          <w:rFonts w:ascii="Times New Roman" w:hAnsi="Times New Roman" w:cs="Times New Roman"/>
          <w:color w:val="000000" w:themeColor="text1"/>
        </w:rPr>
        <w:t xml:space="preserve"> z możliwością prolongaty na następny rok.</w:t>
      </w:r>
    </w:p>
    <w:p w14:paraId="1DCBB20C" w14:textId="77777777" w:rsidR="002805F6" w:rsidRPr="00706004" w:rsidRDefault="002805F6" w:rsidP="002805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>Jednostka organizacyjna wypożyczająca czasopismo na warunkach depozyt</w:t>
      </w:r>
      <w:r w:rsidR="00A37F3A" w:rsidRPr="00706004">
        <w:rPr>
          <w:rFonts w:ascii="Times New Roman" w:hAnsi="Times New Roman" w:cs="Times New Roman"/>
          <w:color w:val="000000" w:themeColor="text1"/>
        </w:rPr>
        <w:t>u ma obowiązek na prośbę</w:t>
      </w:r>
      <w:r w:rsidRPr="00706004">
        <w:rPr>
          <w:rFonts w:ascii="Times New Roman" w:hAnsi="Times New Roman" w:cs="Times New Roman"/>
          <w:color w:val="000000" w:themeColor="text1"/>
        </w:rPr>
        <w:t xml:space="preserve"> Biblioteki zwrócić lub udostępnić wypożyczony depozyt.</w:t>
      </w:r>
    </w:p>
    <w:p w14:paraId="2EA345E3" w14:textId="1E663496" w:rsidR="00DE168C" w:rsidRPr="00706004" w:rsidRDefault="00DE168C" w:rsidP="002805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>Depozyt podlega kontroli na zasadach przyjętych dla kontroli księgozbioru Biblioteki Głównej</w:t>
      </w:r>
      <w:r w:rsidR="00706004">
        <w:rPr>
          <w:rFonts w:ascii="Times New Roman" w:hAnsi="Times New Roman" w:cs="Times New Roman"/>
          <w:color w:val="000000" w:themeColor="text1"/>
        </w:rPr>
        <w:t>.</w:t>
      </w:r>
    </w:p>
    <w:p w14:paraId="14662FEF" w14:textId="377B9FE2" w:rsidR="00DE168C" w:rsidRPr="00706004" w:rsidRDefault="00DE168C" w:rsidP="00DE16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 xml:space="preserve">Za zagubienie czasopisma Biblioteka </w:t>
      </w:r>
      <w:r w:rsidR="001F73DF">
        <w:rPr>
          <w:rFonts w:ascii="Times New Roman" w:hAnsi="Times New Roman" w:cs="Times New Roman"/>
          <w:color w:val="000000" w:themeColor="text1"/>
        </w:rPr>
        <w:t>żąda</w:t>
      </w:r>
      <w:r w:rsidRPr="00706004">
        <w:rPr>
          <w:rFonts w:ascii="Times New Roman" w:hAnsi="Times New Roman" w:cs="Times New Roman"/>
          <w:color w:val="000000" w:themeColor="text1"/>
        </w:rPr>
        <w:t xml:space="preserve"> </w:t>
      </w:r>
      <w:r w:rsidR="00762718">
        <w:rPr>
          <w:rFonts w:ascii="Times New Roman" w:hAnsi="Times New Roman" w:cs="Times New Roman"/>
          <w:color w:val="000000" w:themeColor="text1"/>
        </w:rPr>
        <w:t>o</w:t>
      </w:r>
      <w:r w:rsidRPr="00706004">
        <w:rPr>
          <w:rFonts w:ascii="Times New Roman" w:hAnsi="Times New Roman" w:cs="Times New Roman"/>
          <w:color w:val="000000" w:themeColor="text1"/>
        </w:rPr>
        <w:t xml:space="preserve">płaty </w:t>
      </w:r>
      <w:r w:rsidR="001F73DF">
        <w:rPr>
          <w:rFonts w:ascii="Times New Roman" w:hAnsi="Times New Roman" w:cs="Times New Roman"/>
          <w:color w:val="000000" w:themeColor="text1"/>
        </w:rPr>
        <w:t>ustalone</w:t>
      </w:r>
      <w:r w:rsidR="00762718">
        <w:rPr>
          <w:rFonts w:ascii="Times New Roman" w:hAnsi="Times New Roman" w:cs="Times New Roman"/>
          <w:color w:val="000000" w:themeColor="text1"/>
        </w:rPr>
        <w:t>j</w:t>
      </w:r>
      <w:r w:rsidR="001F73DF">
        <w:rPr>
          <w:rFonts w:ascii="Times New Roman" w:hAnsi="Times New Roman" w:cs="Times New Roman"/>
          <w:color w:val="000000" w:themeColor="text1"/>
        </w:rPr>
        <w:t xml:space="preserve"> na zasadach określonych w cenniku opłat.</w:t>
      </w:r>
    </w:p>
    <w:p w14:paraId="2F49A025" w14:textId="77777777" w:rsidR="00DE168C" w:rsidRPr="00706004" w:rsidRDefault="00DE168C" w:rsidP="002805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004">
        <w:rPr>
          <w:rFonts w:ascii="Times New Roman" w:hAnsi="Times New Roman" w:cs="Times New Roman"/>
          <w:color w:val="000000" w:themeColor="text1"/>
        </w:rPr>
        <w:t>Przekazanie czasopisma w depoz</w:t>
      </w:r>
      <w:r w:rsidR="00A37F3A" w:rsidRPr="00706004">
        <w:rPr>
          <w:rFonts w:ascii="Times New Roman" w:hAnsi="Times New Roman" w:cs="Times New Roman"/>
          <w:color w:val="000000" w:themeColor="text1"/>
        </w:rPr>
        <w:t>yt poświadczone jest protokołem wypożyczenia i zwrotu.</w:t>
      </w:r>
    </w:p>
    <w:p w14:paraId="2D8C151B" w14:textId="77777777" w:rsidR="00C849BD" w:rsidRDefault="00C849BD"/>
    <w:sectPr w:rsidR="00C849BD" w:rsidSect="00DD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63B"/>
    <w:multiLevelType w:val="hybridMultilevel"/>
    <w:tmpl w:val="9F8C4B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6"/>
    <w:rsid w:val="000A07A4"/>
    <w:rsid w:val="000C02E4"/>
    <w:rsid w:val="001F73DF"/>
    <w:rsid w:val="002805F6"/>
    <w:rsid w:val="00643A49"/>
    <w:rsid w:val="006A5472"/>
    <w:rsid w:val="00706004"/>
    <w:rsid w:val="00717A66"/>
    <w:rsid w:val="00762718"/>
    <w:rsid w:val="00A37F3A"/>
    <w:rsid w:val="00B23C7A"/>
    <w:rsid w:val="00BA5287"/>
    <w:rsid w:val="00C849BD"/>
    <w:rsid w:val="00DD1C5A"/>
    <w:rsid w:val="00DE168C"/>
    <w:rsid w:val="00E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C761-F0D6-4D34-8270-7403388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</dc:creator>
  <cp:lastModifiedBy>UP</cp:lastModifiedBy>
  <cp:revision>2</cp:revision>
  <dcterms:created xsi:type="dcterms:W3CDTF">2018-03-28T11:05:00Z</dcterms:created>
  <dcterms:modified xsi:type="dcterms:W3CDTF">2018-03-28T11:05:00Z</dcterms:modified>
</cp:coreProperties>
</file>