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60E" w14:textId="6A6D9E85" w:rsidR="00C36548" w:rsidRPr="002759CC" w:rsidRDefault="00C8566C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sz w:val="20"/>
          <w:szCs w:val="20"/>
        </w:rPr>
        <w:t>I0CZZ000.272.1.2024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2 do Zapytania ofertowego </w:t>
      </w: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6784D3FD" w14:textId="77777777" w:rsidR="00C36548" w:rsidRPr="002759CC" w:rsidRDefault="00C36548" w:rsidP="00196F2A">
      <w:pPr>
        <w:suppressAutoHyphens/>
        <w:ind w:right="452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5223BC3" w14:textId="77777777" w:rsidR="00D35AE6" w:rsidRPr="002759CC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DC58A37" w14:textId="1AB8F881" w:rsidR="00C36548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>O BRAKU PODSTAW DO WYKLUCZENIA</w:t>
      </w:r>
    </w:p>
    <w:p w14:paraId="6437F2BF" w14:textId="6C1614F7" w:rsidR="00F23C4C" w:rsidRPr="00F23C4C" w:rsidRDefault="00F23C4C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color w:val="FF0000"/>
          <w:sz w:val="20"/>
          <w:szCs w:val="20"/>
          <w:lang w:eastAsia="ar-SA"/>
        </w:rPr>
      </w:pPr>
      <w:r w:rsidRPr="00F23C4C">
        <w:rPr>
          <w:rFonts w:ascii="Times New Roman" w:hAnsi="Times New Roman"/>
          <w:b/>
          <w:bCs/>
          <w:color w:val="FF0000"/>
          <w:sz w:val="20"/>
          <w:szCs w:val="20"/>
          <w:lang w:eastAsia="ar-SA"/>
        </w:rPr>
        <w:t xml:space="preserve">DOTYCZY CZĘŚCI 1, 2 I 3 </w:t>
      </w:r>
    </w:p>
    <w:p w14:paraId="4E54631B" w14:textId="77777777" w:rsidR="00C36548" w:rsidRPr="002759CC" w:rsidRDefault="00C36548" w:rsidP="00A720B1">
      <w:pPr>
        <w:tabs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BE7A642" w14:textId="0E9B575A" w:rsidR="00C36548" w:rsidRPr="002759CC" w:rsidRDefault="00C36548" w:rsidP="0025443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="00254433" w:rsidRPr="002759CC">
        <w:rPr>
          <w:rFonts w:ascii="Times New Roman" w:hAnsi="Times New Roman"/>
          <w:b/>
          <w:sz w:val="20"/>
          <w:szCs w:val="20"/>
          <w:lang w:eastAsia="ar-SA"/>
        </w:rPr>
        <w:t xml:space="preserve">Zakup usług obcych w  ramach projektu nt. „Opracowanie technologii wykorzystywania wody ozonowanej </w:t>
      </w:r>
      <w:r w:rsidR="001F226B" w:rsidRPr="002759CC">
        <w:rPr>
          <w:rFonts w:ascii="Times New Roman" w:hAnsi="Times New Roman"/>
          <w:b/>
          <w:sz w:val="20"/>
          <w:szCs w:val="20"/>
          <w:lang w:eastAsia="ar-SA"/>
        </w:rPr>
        <w:br/>
      </w:r>
      <w:r w:rsidR="00254433" w:rsidRPr="002759CC">
        <w:rPr>
          <w:rFonts w:ascii="Times New Roman" w:hAnsi="Times New Roman"/>
          <w:b/>
          <w:sz w:val="20"/>
          <w:szCs w:val="20"/>
          <w:lang w:eastAsia="ar-SA"/>
        </w:rPr>
        <w:t>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spożycia” na podstawie umowy o przyznaniu pomocy nr 00024.DDD.6509.00088.2022.15 w ramach działania M16 „Współpraca” PROW 2014-2020, współfinansowanego ze środków EFRROW, zadanie V.1 – Koszty usług – w podziale na 3 części.</w:t>
      </w:r>
    </w:p>
    <w:p w14:paraId="20E1E036" w14:textId="77777777" w:rsidR="00C36548" w:rsidRPr="002759CC" w:rsidRDefault="00C36548" w:rsidP="00A720B1">
      <w:pPr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b/>
          <w:sz w:val="20"/>
          <w:szCs w:val="20"/>
        </w:rPr>
        <w:t>oświadczam/my, iż:</w:t>
      </w:r>
    </w:p>
    <w:p w14:paraId="14632DDE" w14:textId="318FE797" w:rsidR="00C36548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jest</w:t>
      </w:r>
      <w:r w:rsidRPr="002759CC">
        <w:rPr>
          <w:rFonts w:ascii="Times New Roman" w:hAnsi="Times New Roman"/>
          <w:sz w:val="20"/>
          <w:szCs w:val="20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</w:t>
      </w:r>
      <w:r w:rsidR="00FD1915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a Wykonawcą polegające w szczególności na:</w:t>
      </w:r>
    </w:p>
    <w:p w14:paraId="3BE3649B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uczestniczeniu w spółce jako wspólnik spółki cywilnej lub spółki osobowej;</w:t>
      </w:r>
    </w:p>
    <w:p w14:paraId="1D9768AD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posiadaniu co najmniej 10% udziałów  lub akcji, o ile niższy próg nie wynika z przepisów prawa,</w:t>
      </w:r>
    </w:p>
    <w:p w14:paraId="54976A92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pełnieniu funkcji członka organu nadzorczego lub zarządzającego, prokurenta, pełnomocnika</w:t>
      </w:r>
    </w:p>
    <w:p w14:paraId="7DED9494" w14:textId="77777777" w:rsidR="00D96C26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4FE045F2" w14:textId="09EDDC0A" w:rsidR="00C36548" w:rsidRPr="002759CC" w:rsidRDefault="00C36548" w:rsidP="00A720B1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14:paraId="631A8CED" w14:textId="77777777" w:rsidR="00D96C26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pozostaje</w:t>
      </w:r>
      <w:r w:rsidRPr="002759CC">
        <w:rPr>
          <w:rFonts w:ascii="Times New Roman" w:hAnsi="Times New Roman"/>
          <w:sz w:val="20"/>
          <w:szCs w:val="20"/>
        </w:rPr>
        <w:t xml:space="preserve"> z Zamawiającym w takim stosunku faktycznym lub prawnym, który może budzić uzasadnione wątpliwości co do bezstronności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69E825C2" w14:textId="051F2C4D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7100ECB" w14:textId="398D4FC2" w:rsidR="00D96C26" w:rsidRPr="002759CC" w:rsidRDefault="00C36548" w:rsidP="0025443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wykonywał</w:t>
      </w:r>
      <w:r w:rsidRPr="002759CC">
        <w:rPr>
          <w:rFonts w:ascii="Times New Roman" w:hAnsi="Times New Roman"/>
          <w:sz w:val="20"/>
          <w:szCs w:val="20"/>
        </w:rPr>
        <w:t xml:space="preserve"> bezpośrednio </w:t>
      </w:r>
      <w:r w:rsidR="00D96C26" w:rsidRPr="002759CC">
        <w:rPr>
          <w:rFonts w:ascii="Times New Roman" w:hAnsi="Times New Roman"/>
          <w:sz w:val="20"/>
          <w:szCs w:val="20"/>
        </w:rPr>
        <w:t xml:space="preserve">czynności związanych </w:t>
      </w:r>
      <w:r w:rsidR="00D96C26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z przygotowaniem postępowania lub  posługiwałem się/nie posługiwaliśmy   się  w  celu  sporządzenia  oferty  osobami uczestniczącymi  w  dokonywaniu  tych  czynności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  <w:r w:rsidR="00254433" w:rsidRPr="002759CC">
        <w:rPr>
          <w:rFonts w:ascii="Times New Roman" w:hAnsi="Times New Roman"/>
          <w:sz w:val="20"/>
          <w:szCs w:val="20"/>
        </w:rPr>
        <w:t xml:space="preserve"> </w:t>
      </w:r>
    </w:p>
    <w:p w14:paraId="09FD834F" w14:textId="7E144806" w:rsidR="00C36548" w:rsidRPr="002759CC" w:rsidRDefault="00D96C26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 </w:t>
      </w:r>
    </w:p>
    <w:p w14:paraId="44CC4400" w14:textId="6A2D9F1C" w:rsidR="00D96C26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w stosunku do Wykonawcy, którego reprezentuję  </w:t>
      </w:r>
      <w:r w:rsidRPr="002759CC">
        <w:rPr>
          <w:rFonts w:ascii="Times New Roman" w:hAnsi="Times New Roman"/>
          <w:b/>
          <w:sz w:val="20"/>
          <w:szCs w:val="20"/>
        </w:rPr>
        <w:t>nie otwarto likwidacji</w:t>
      </w:r>
      <w:r w:rsidRPr="002759CC">
        <w:rPr>
          <w:rFonts w:ascii="Times New Roman" w:hAnsi="Times New Roman"/>
          <w:sz w:val="20"/>
          <w:szCs w:val="20"/>
        </w:rPr>
        <w:t xml:space="preserve">, w zatwierdzonym przez sąd układzie w postępowaniu restrukturyzacyjnym jest przewidziane zaspokojenie wierzycieli przez </w:t>
      </w:r>
      <w:r w:rsidRPr="002759CC">
        <w:rPr>
          <w:rFonts w:ascii="Times New Roman" w:hAnsi="Times New Roman"/>
          <w:sz w:val="20"/>
          <w:szCs w:val="20"/>
        </w:rPr>
        <w:lastRenderedPageBreak/>
        <w:t xml:space="preserve">likwidację jego majątku lub sąd zarządził likwidację jego majątku w trybie </w:t>
      </w:r>
      <w:hyperlink r:id="rId10" w:anchor="/dokument/18208902%23art(332)ust(1)" w:history="1">
        <w:r w:rsidRPr="002759CC">
          <w:rPr>
            <w:rStyle w:val="Hipercze"/>
            <w:rFonts w:ascii="Times New Roman" w:hAnsi="Times New Roman"/>
            <w:color w:val="000000"/>
            <w:sz w:val="20"/>
            <w:szCs w:val="20"/>
          </w:rPr>
          <w:t>art. 332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15 maja 2015 r. - Prawo restrukturyzacyjne (Dz. U.</w:t>
      </w:r>
      <w:r w:rsidR="00254433" w:rsidRPr="002759CC">
        <w:rPr>
          <w:rFonts w:ascii="Times New Roman" w:hAnsi="Times New Roman"/>
          <w:sz w:val="20"/>
          <w:szCs w:val="20"/>
        </w:rPr>
        <w:t xml:space="preserve"> 2022</w:t>
      </w:r>
      <w:r w:rsidRPr="002759CC">
        <w:rPr>
          <w:rFonts w:ascii="Times New Roman" w:hAnsi="Times New Roman"/>
          <w:sz w:val="20"/>
          <w:szCs w:val="20"/>
        </w:rPr>
        <w:t xml:space="preserve"> poz. </w:t>
      </w:r>
      <w:r w:rsidR="00254433" w:rsidRPr="002759CC">
        <w:rPr>
          <w:rFonts w:ascii="Times New Roman" w:hAnsi="Times New Roman"/>
          <w:sz w:val="20"/>
          <w:szCs w:val="20"/>
        </w:rPr>
        <w:t>2309</w:t>
      </w:r>
      <w:r w:rsidRPr="002759CC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2759CC">
        <w:rPr>
          <w:rFonts w:ascii="Times New Roman" w:hAnsi="Times New Roman"/>
          <w:sz w:val="20"/>
          <w:szCs w:val="20"/>
        </w:rPr>
        <w:t>późn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zm.); </w:t>
      </w:r>
      <w:r w:rsidRPr="002759CC">
        <w:rPr>
          <w:rFonts w:ascii="Times New Roman" w:hAnsi="Times New Roman"/>
          <w:b/>
          <w:sz w:val="20"/>
          <w:szCs w:val="20"/>
        </w:rPr>
        <w:t>nie ogłoszono upadłości</w:t>
      </w:r>
      <w:r w:rsidRPr="002759CC">
        <w:rPr>
          <w:rFonts w:ascii="Times New Roman" w:hAnsi="Times New Roman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%23art(366)ust(1)" w:history="1"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art. 366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28 lutego 2003 r. - Prawo upadłościowe (</w:t>
      </w:r>
      <w:proofErr w:type="spellStart"/>
      <w:r w:rsidRPr="002759CC">
        <w:rPr>
          <w:rFonts w:ascii="Times New Roman" w:hAnsi="Times New Roman"/>
          <w:sz w:val="20"/>
          <w:szCs w:val="20"/>
        </w:rPr>
        <w:t>t.j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</w:t>
      </w:r>
      <w:hyperlink r:id="rId12" w:history="1">
        <w:r w:rsidR="00254433"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Dz.U. 2023</w:t>
        </w:r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 xml:space="preserve"> poz. </w:t>
        </w:r>
      </w:hyperlink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 xml:space="preserve">825 z </w:t>
      </w:r>
      <w:proofErr w:type="spellStart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późn</w:t>
      </w:r>
      <w:proofErr w:type="spellEnd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. zm.</w:t>
      </w:r>
      <w:r w:rsidRPr="002759CC">
        <w:rPr>
          <w:rFonts w:ascii="Times New Roman" w:hAnsi="Times New Roman"/>
          <w:sz w:val="20"/>
          <w:szCs w:val="20"/>
        </w:rPr>
        <w:t>)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5DA31C87" w14:textId="7455097F" w:rsidR="00C36548" w:rsidRPr="002759CC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8A5509" w14:textId="470349ED" w:rsidR="00C36548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>U.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 xml:space="preserve">2022 poz. 835) oświadczam, że </w:t>
      </w:r>
      <w:r w:rsidRPr="002759CC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2759CC">
        <w:rPr>
          <w:rFonts w:ascii="Times New Roman" w:hAnsi="Times New Roman"/>
          <w:sz w:val="20"/>
          <w:szCs w:val="20"/>
        </w:rPr>
        <w:t xml:space="preserve"> z postępowania na podstawie art. 7 ust. 1 pkt 1-3 ustawy z dnia 13 kwietnia 2022 r. </w:t>
      </w:r>
      <w:r w:rsidR="00C64FE6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o szczególnych rozwiązaniach w zakresie przeciwdziałania wspieraniu agresji na Ukrainę oraz służących ochronie bezpieczeństwa narodowego (Dz.U.</w:t>
      </w:r>
      <w:r w:rsidR="00254433" w:rsidRPr="002759CC">
        <w:rPr>
          <w:rFonts w:ascii="Times New Roman" w:hAnsi="Times New Roman"/>
          <w:sz w:val="20"/>
          <w:szCs w:val="20"/>
        </w:rPr>
        <w:t>2022</w:t>
      </w:r>
      <w:r w:rsidRPr="002759CC">
        <w:rPr>
          <w:rFonts w:ascii="Times New Roman" w:hAnsi="Times New Roman"/>
          <w:sz w:val="20"/>
          <w:szCs w:val="20"/>
        </w:rPr>
        <w:t xml:space="preserve"> poz. 835)</w:t>
      </w:r>
      <w:r w:rsidR="00D96C26" w:rsidRPr="002759C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2759CC">
        <w:rPr>
          <w:rFonts w:ascii="Times New Roman" w:hAnsi="Times New Roman"/>
          <w:sz w:val="20"/>
          <w:szCs w:val="20"/>
        </w:rPr>
        <w:t>.</w:t>
      </w:r>
    </w:p>
    <w:p w14:paraId="36ED2CFC" w14:textId="77777777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43E39CE8" w14:textId="77777777" w:rsidR="00C36548" w:rsidRPr="002759CC" w:rsidRDefault="00C36548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C14902A" w14:textId="77777777" w:rsidR="00D35AE6" w:rsidRPr="002759CC" w:rsidRDefault="0056181A" w:rsidP="0056181A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A3F65D7" w14:textId="4D5B8BF2" w:rsidR="0056181A" w:rsidRDefault="0056181A" w:rsidP="0056181A">
      <w:pPr>
        <w:shd w:val="clear" w:color="auto" w:fill="D9D9D9" w:themeFill="background1" w:themeFillShade="D9"/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 SPEŁNIENIU WARUNKÓW UDZIAŁU W ZAPYTANIU OFERTOWYM </w:t>
      </w:r>
    </w:p>
    <w:p w14:paraId="474B7FB6" w14:textId="280EC7DB" w:rsidR="00F23C4C" w:rsidRPr="00F23C4C" w:rsidRDefault="00F23C4C" w:rsidP="00F23C4C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color w:val="FF0000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eastAsia="ar-SA"/>
        </w:rPr>
        <w:t xml:space="preserve">DOTYCZY TYLKO </w:t>
      </w: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0"/>
          <w:szCs w:val="20"/>
          <w:lang w:eastAsia="ar-SA"/>
        </w:rPr>
        <w:t xml:space="preserve">CZĘŚCI 2 </w:t>
      </w:r>
    </w:p>
    <w:p w14:paraId="0F08168D" w14:textId="77777777" w:rsidR="00BB5847" w:rsidRPr="002759CC" w:rsidRDefault="00BB5847" w:rsidP="00BB584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highlight w:val="yellow"/>
          <w:lang w:eastAsia="zh-CN"/>
        </w:rPr>
      </w:pPr>
    </w:p>
    <w:p w14:paraId="24879FC8" w14:textId="53020DDF" w:rsidR="00D35AE6" w:rsidRPr="002759CC" w:rsidRDefault="00D35AE6" w:rsidP="00D35AE6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 xml:space="preserve">Przystępując do udziału w postępowaniu prowadzonym w ramach Zapytania ofertowego dotyczącego: </w:t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t xml:space="preserve">Zakup usług obcych w  ramach projektu nt. „Opracowanie technologii wykorzystywania wody ozonowanej </w:t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br/>
        <w:t xml:space="preserve">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</w:t>
      </w:r>
      <w:r w:rsidR="002759CC" w:rsidRPr="002759CC">
        <w:rPr>
          <w:rFonts w:ascii="Times New Roman" w:hAnsi="Times New Roman"/>
          <w:b/>
          <w:sz w:val="20"/>
          <w:szCs w:val="20"/>
          <w:lang w:eastAsia="ar-SA"/>
        </w:rPr>
        <w:br/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t xml:space="preserve">i pozostałości pestycydów, z dłuższym okresem przydatności do spożycia” na podstawie umowy </w:t>
      </w:r>
      <w:r w:rsidR="002759CC" w:rsidRPr="002759CC">
        <w:rPr>
          <w:rFonts w:ascii="Times New Roman" w:hAnsi="Times New Roman"/>
          <w:b/>
          <w:sz w:val="20"/>
          <w:szCs w:val="20"/>
          <w:lang w:eastAsia="ar-SA"/>
        </w:rPr>
        <w:br/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t xml:space="preserve">o przyznaniu pomocy nr 00024.DDD.6509.00088.2022.15 w ramach działania M16 „Współpraca” PROW 2014-2020, współfinansowanego ze środków EFRROW, zadanie V.1 – Koszty usług – w podziale na </w:t>
      </w:r>
      <w:r w:rsidR="002759CC" w:rsidRPr="002759CC">
        <w:rPr>
          <w:rFonts w:ascii="Times New Roman" w:hAnsi="Times New Roman"/>
          <w:b/>
          <w:sz w:val="20"/>
          <w:szCs w:val="20"/>
          <w:lang w:eastAsia="ar-SA"/>
        </w:rPr>
        <w:br/>
      </w:r>
      <w:r w:rsidRPr="002759CC">
        <w:rPr>
          <w:rFonts w:ascii="Times New Roman" w:hAnsi="Times New Roman"/>
          <w:b/>
          <w:sz w:val="20"/>
          <w:szCs w:val="20"/>
          <w:lang w:eastAsia="ar-SA"/>
        </w:rPr>
        <w:t>3 części:</w:t>
      </w:r>
    </w:p>
    <w:p w14:paraId="4FDA2426" w14:textId="77777777" w:rsidR="00D35AE6" w:rsidRPr="002759CC" w:rsidRDefault="00D35AE6" w:rsidP="00D35AE6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AD76034" w14:textId="5E6A61ED" w:rsidR="00D35AE6" w:rsidRPr="002759CC" w:rsidRDefault="00D35AE6" w:rsidP="00D35AE6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Cs/>
          <w:sz w:val="20"/>
          <w:szCs w:val="20"/>
          <w:lang w:eastAsia="ar-SA"/>
        </w:rPr>
        <w:t>Ja niżej podpisany, reprezentując firmę, której nazwa jest wskazana powyżej w nagłówku</w:t>
      </w:r>
      <w:r w:rsidR="009D7358" w:rsidRPr="002759CC">
        <w:rPr>
          <w:rFonts w:ascii="Times New Roman" w:hAnsi="Times New Roman"/>
          <w:bCs/>
          <w:sz w:val="20"/>
          <w:szCs w:val="20"/>
          <w:lang w:eastAsia="ar-SA"/>
        </w:rPr>
        <w:t xml:space="preserve">, jako umocowany na piśmie lub wpisany w odpowiednich dokumentach rejestrowych, w imieniu reprezentowanej przeze mnie firmy oświadczam , iż spełniam warunki udziału w postępowaniu, tj.: </w:t>
      </w:r>
    </w:p>
    <w:p w14:paraId="246236CA" w14:textId="7D58A546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lastRenderedPageBreak/>
        <w:t>spełniam warunek wskazany w pkt III.2 Zapytania ofertowego dla części, na którą składam ofertę;</w:t>
      </w:r>
    </w:p>
    <w:p w14:paraId="37F809B7" w14:textId="70A927A1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posiadam uprawnienia do wykonywania określonej działalności lub czynności jeśli przepisy prawa nakładają obowiązek ich posiadania</w:t>
      </w:r>
    </w:p>
    <w:p w14:paraId="28B1FE34" w14:textId="6D75120B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posiadam wiedzę i doświadczenie do wykonania zamówienia</w:t>
      </w:r>
    </w:p>
    <w:p w14:paraId="64E49873" w14:textId="56BF4E0E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>dysponuje odpowiednim potencjałem technicznym oraz osobami zdolnymi do wykonania zamówienia</w:t>
      </w:r>
    </w:p>
    <w:p w14:paraId="3218207D" w14:textId="0029D8C9" w:rsidR="009D7358" w:rsidRPr="002759CC" w:rsidRDefault="009D7358" w:rsidP="008E45B4">
      <w:pPr>
        <w:pStyle w:val="Akapitzlist"/>
        <w:numPr>
          <w:ilvl w:val="3"/>
          <w:numId w:val="28"/>
        </w:numPr>
        <w:ind w:left="426" w:hanging="284"/>
        <w:rPr>
          <w:rFonts w:ascii="Times New Roman" w:hAnsi="Times New Roman"/>
          <w:bCs/>
          <w:sz w:val="20"/>
          <w:szCs w:val="20"/>
          <w:lang w:val="pl-PL"/>
        </w:rPr>
      </w:pPr>
      <w:r w:rsidRPr="002759CC">
        <w:rPr>
          <w:rFonts w:ascii="Times New Roman" w:hAnsi="Times New Roman"/>
          <w:bCs/>
          <w:sz w:val="20"/>
          <w:szCs w:val="20"/>
          <w:lang w:val="pl-PL"/>
        </w:rPr>
        <w:t xml:space="preserve">znajduję się w sytuacji ekonomicznej i finansowej zapewniającej wykonanie zamówienia </w:t>
      </w:r>
    </w:p>
    <w:p w14:paraId="2C10A83C" w14:textId="77777777" w:rsidR="00BB5847" w:rsidRPr="002759CC" w:rsidRDefault="00BB5847" w:rsidP="008E45B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Cs/>
          <w:color w:val="FF0000"/>
          <w:sz w:val="20"/>
          <w:szCs w:val="20"/>
          <w:highlight w:val="yellow"/>
          <w:lang w:eastAsia="zh-CN"/>
        </w:rPr>
      </w:pPr>
    </w:p>
    <w:p w14:paraId="417011C3" w14:textId="77777777" w:rsidR="0056181A" w:rsidRPr="002759CC" w:rsidRDefault="0056181A" w:rsidP="0056181A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bookmarkStart w:id="1" w:name="_Hlk85190252"/>
      <w:r w:rsidRPr="002759C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OŚWIADCZENIE DOTYCZĄCE PODANYCH INFORMACJI:</w:t>
      </w:r>
    </w:p>
    <w:p w14:paraId="03663604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32F892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</w:p>
    <w:p w14:paraId="5576A698" w14:textId="77343370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</w:t>
      </w:r>
      <w:r w:rsidR="008243D8"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a powyższe</w:t>
      </w: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należy złożyć wraz z ofertą.</w:t>
      </w:r>
    </w:p>
    <w:p w14:paraId="43E1FFD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5020DE2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17F77276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0AEEC8C0" w14:textId="4DD12D80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059823DA" w14:textId="77777777" w:rsidR="0056181A" w:rsidRPr="002759CC" w:rsidRDefault="0056181A" w:rsidP="0056181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48BC881E" w14:textId="74B0E4F6" w:rsidR="0056181A" w:rsidRPr="002759CC" w:rsidRDefault="0056181A" w:rsidP="00D222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</w:t>
      </w:r>
      <w:bookmarkEnd w:id="1"/>
      <w:r w:rsidR="00D2220A" w:rsidRPr="002759CC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3BEC157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80BE3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B1BB966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1A428EA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51C26EF3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2B27473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1CE46BF1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20DB7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633DA1A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sectPr w:rsidR="0056181A" w:rsidRPr="002759CC" w:rsidSect="002943B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701" w:left="1417" w:header="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A7081" w14:textId="77777777" w:rsidR="008D58C7" w:rsidRDefault="008D58C7">
      <w:pPr>
        <w:spacing w:after="0" w:line="240" w:lineRule="auto"/>
      </w:pPr>
      <w:r>
        <w:separator/>
      </w:r>
    </w:p>
  </w:endnote>
  <w:endnote w:type="continuationSeparator" w:id="0">
    <w:p w14:paraId="09798AE0" w14:textId="77777777" w:rsidR="008D58C7" w:rsidRDefault="008D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907B" w14:textId="77777777" w:rsidR="00385650" w:rsidRDefault="00385650" w:rsidP="00385650">
    <w:pPr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Operacja pn</w:t>
    </w:r>
    <w:r w:rsidRPr="00476603">
      <w:rPr>
        <w:rFonts w:ascii="Arial" w:hAnsi="Arial" w:cs="Arial"/>
        <w:sz w:val="16"/>
        <w:szCs w:val="16"/>
      </w:rPr>
      <w:t xml:space="preserve">. </w:t>
    </w:r>
    <w:r w:rsidRPr="00476603">
      <w:rPr>
        <w:rFonts w:ascii="Arial" w:hAnsi="Arial" w:cs="Arial"/>
        <w:i/>
        <w:sz w:val="16"/>
        <w:szCs w:val="16"/>
      </w:rPr>
      <w:t>„</w:t>
    </w:r>
    <w:r w:rsidRPr="00476603">
      <w:rPr>
        <w:rFonts w:ascii="Arial" w:eastAsia="Times New Roman" w:hAnsi="Arial" w:cs="Arial"/>
        <w:i/>
        <w:color w:val="000000"/>
        <w:sz w:val="16"/>
        <w:szCs w:val="16"/>
      </w:rPr>
      <w:t>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</w:t>
    </w:r>
    <w:r w:rsidRPr="00476603">
      <w:rPr>
        <w:rFonts w:ascii="Arial" w:hAnsi="Arial" w:cs="Arial"/>
        <w:i/>
        <w:sz w:val="16"/>
        <w:szCs w:val="16"/>
      </w:rPr>
      <w:t>”</w:t>
    </w:r>
    <w:r w:rsidRPr="00476603">
      <w:rPr>
        <w:rFonts w:ascii="Arial" w:hAnsi="Arial" w:cs="Arial"/>
        <w:sz w:val="16"/>
        <w:szCs w:val="16"/>
      </w:rPr>
      <w:t xml:space="preserve"> </w:t>
    </w:r>
    <w:r w:rsidRPr="008A2304">
      <w:rPr>
        <w:rFonts w:ascii="Arial" w:hAnsi="Arial" w:cs="Arial"/>
        <w:sz w:val="16"/>
        <w:szCs w:val="16"/>
      </w:rPr>
      <w:t xml:space="preserve">realizowana w ramach działania </w:t>
    </w:r>
    <w:r>
      <w:rPr>
        <w:rFonts w:ascii="Arial" w:hAnsi="Arial" w:cs="Arial"/>
        <w:sz w:val="16"/>
        <w:szCs w:val="16"/>
      </w:rPr>
      <w:t>M</w:t>
    </w:r>
    <w:r w:rsidRPr="008A2304">
      <w:rPr>
        <w:rFonts w:ascii="Arial" w:hAnsi="Arial" w:cs="Arial"/>
        <w:sz w:val="16"/>
        <w:szCs w:val="16"/>
      </w:rPr>
      <w:t>16 „Współpraca” Programu Rozwoju</w:t>
    </w:r>
    <w:r>
      <w:rPr>
        <w:rFonts w:ascii="Arial" w:hAnsi="Arial" w:cs="Arial"/>
        <w:sz w:val="16"/>
        <w:szCs w:val="16"/>
      </w:rPr>
      <w:t xml:space="preserve"> Obszarów Wiejskich 2014-2020. </w:t>
    </w:r>
    <w:r w:rsidRPr="008A2304">
      <w:rPr>
        <w:rFonts w:ascii="Arial" w:hAnsi="Arial" w:cs="Arial"/>
        <w:sz w:val="16"/>
        <w:szCs w:val="16"/>
      </w:rPr>
      <w:t>Operacja współfinansowana ze środków Europejskiego Funduszu Rolnego na rzecz Rozwoju Obszarów Wiejskich.</w:t>
    </w: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2B81" w14:textId="77777777" w:rsidR="00CC5CDC" w:rsidRDefault="00CC5CDC" w:rsidP="00CC5CDC">
    <w:pPr>
      <w:spacing w:after="0" w:line="240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Operacja pn</w:t>
    </w:r>
    <w:r w:rsidRPr="00476603">
      <w:rPr>
        <w:rFonts w:ascii="Arial" w:hAnsi="Arial" w:cs="Arial"/>
        <w:sz w:val="16"/>
        <w:szCs w:val="16"/>
      </w:rPr>
      <w:t xml:space="preserve">. </w:t>
    </w:r>
    <w:r w:rsidRPr="00476603">
      <w:rPr>
        <w:rFonts w:ascii="Arial" w:hAnsi="Arial" w:cs="Arial"/>
        <w:i/>
        <w:sz w:val="16"/>
        <w:szCs w:val="16"/>
      </w:rPr>
      <w:t>„</w:t>
    </w:r>
    <w:r w:rsidRPr="00476603">
      <w:rPr>
        <w:rFonts w:ascii="Arial" w:eastAsia="Times New Roman" w:hAnsi="Arial" w:cs="Arial"/>
        <w:i/>
        <w:color w:val="000000"/>
        <w:sz w:val="16"/>
        <w:szCs w:val="16"/>
      </w:rPr>
      <w:t>Opracowanie technologii wykorzystywania wody ozonowanej w uprawie i przechowalnictwie szparaga, co pozwoli na istotną redukcję stosowania środków ochrony roślin, a tym samym na ochronę środowiska glebowego oraz otrzymanie znacząco udoskonalonego produktu w postaci wypustek szparagów wolnych od mikroorganizmów, ich toksycznych metabolitów i pozostałości pestycydów, z dłuższym okresem przydatności do spożycia</w:t>
    </w:r>
    <w:r w:rsidRPr="00476603">
      <w:rPr>
        <w:rFonts w:ascii="Arial" w:hAnsi="Arial" w:cs="Arial"/>
        <w:i/>
        <w:sz w:val="16"/>
        <w:szCs w:val="16"/>
      </w:rPr>
      <w:t>”</w:t>
    </w:r>
    <w:r w:rsidRPr="00476603">
      <w:rPr>
        <w:rFonts w:ascii="Arial" w:hAnsi="Arial" w:cs="Arial"/>
        <w:sz w:val="16"/>
        <w:szCs w:val="16"/>
      </w:rPr>
      <w:t xml:space="preserve"> </w:t>
    </w:r>
    <w:r w:rsidRPr="008A2304">
      <w:rPr>
        <w:rFonts w:ascii="Arial" w:hAnsi="Arial" w:cs="Arial"/>
        <w:sz w:val="16"/>
        <w:szCs w:val="16"/>
      </w:rPr>
      <w:t xml:space="preserve">realizowana w ramach działania </w:t>
    </w:r>
    <w:r>
      <w:rPr>
        <w:rFonts w:ascii="Arial" w:hAnsi="Arial" w:cs="Arial"/>
        <w:sz w:val="16"/>
        <w:szCs w:val="16"/>
      </w:rPr>
      <w:t>M</w:t>
    </w:r>
    <w:r w:rsidRPr="008A2304">
      <w:rPr>
        <w:rFonts w:ascii="Arial" w:hAnsi="Arial" w:cs="Arial"/>
        <w:sz w:val="16"/>
        <w:szCs w:val="16"/>
      </w:rPr>
      <w:t>16 „Współpraca” Programu Rozwoju</w:t>
    </w:r>
    <w:r>
      <w:rPr>
        <w:rFonts w:ascii="Arial" w:hAnsi="Arial" w:cs="Arial"/>
        <w:sz w:val="16"/>
        <w:szCs w:val="16"/>
      </w:rPr>
      <w:t xml:space="preserve"> Obszarów Wiejskich 2014-2020. </w:t>
    </w:r>
    <w:r w:rsidRPr="008A2304">
      <w:rPr>
        <w:rFonts w:ascii="Arial" w:hAnsi="Arial" w:cs="Arial"/>
        <w:sz w:val="16"/>
        <w:szCs w:val="16"/>
      </w:rPr>
      <w:t>Operacja współfinansowana ze środków Europejskiego Funduszu Rolnego na rzecz Rozwoju Obszarów Wiejskich.</w:t>
    </w:r>
  </w:p>
  <w:p w14:paraId="4FA0B0A1" w14:textId="77777777" w:rsidR="00CC5CDC" w:rsidRPr="00185E66" w:rsidRDefault="00CC5CDC" w:rsidP="00CC5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F3E2" w14:textId="77777777" w:rsidR="008D58C7" w:rsidRDefault="008D58C7">
      <w:pPr>
        <w:spacing w:after="0" w:line="240" w:lineRule="auto"/>
      </w:pPr>
      <w:r>
        <w:separator/>
      </w:r>
    </w:p>
  </w:footnote>
  <w:footnote w:type="continuationSeparator" w:id="0">
    <w:p w14:paraId="770DA83B" w14:textId="77777777" w:rsidR="008D58C7" w:rsidRDefault="008D58C7">
      <w:pPr>
        <w:spacing w:after="0" w:line="240" w:lineRule="auto"/>
      </w:pPr>
      <w:r>
        <w:continuationSeparator/>
      </w:r>
    </w:p>
  </w:footnote>
  <w:footnote w:id="1">
    <w:p w14:paraId="22BB0DA6" w14:textId="77777777" w:rsidR="00EE0101" w:rsidRPr="00A720B1" w:rsidRDefault="00EE0101" w:rsidP="00A720B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720B1">
        <w:rPr>
          <w:rFonts w:asciiTheme="minorHAnsi" w:hAnsiTheme="minorHAnsi" w:cstheme="minorHAnsi"/>
          <w:sz w:val="14"/>
          <w:szCs w:val="14"/>
        </w:rPr>
        <w:t>Z postępowania o udzielenie zamówienia publicznego lub konkursu prowadzonego na podstawie ustawy z dnia 11 września 2019 r. – Prawo zamówień publicznych wyklucza się:</w:t>
      </w:r>
    </w:p>
    <w:p w14:paraId="7D0765E1" w14:textId="63B8A1F3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1FDC5B02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39C0F5A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505CF4D" w14:textId="76CE0388" w:rsidR="00EE0101" w:rsidRPr="00CC5CDC" w:rsidRDefault="00EE0101" w:rsidP="00A720B1">
      <w:pPr>
        <w:pStyle w:val="Tekstprzypisudolnego"/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 xml:space="preserve">Wykluczenie następuje na okres trwania okoliczności określonych </w:t>
      </w:r>
      <w:r>
        <w:rPr>
          <w:rFonts w:asciiTheme="minorHAnsi" w:hAnsiTheme="minorHAnsi" w:cstheme="minorHAnsi"/>
          <w:sz w:val="14"/>
          <w:szCs w:val="14"/>
        </w:rPr>
        <w:t>powyżej</w:t>
      </w:r>
      <w:r w:rsidRPr="00A720B1">
        <w:rPr>
          <w:rFonts w:asciiTheme="minorHAnsi" w:hAnsiTheme="minorHAnsi" w:cstheme="minorHAnsi"/>
          <w:sz w:val="14"/>
          <w:szCs w:val="14"/>
        </w:rPr>
        <w:t>.</w:t>
      </w:r>
    </w:p>
    <w:p w14:paraId="2B9DD730" w14:textId="18FB16DE" w:rsidR="00EE0101" w:rsidRDefault="00EE01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E588" w14:textId="77777777" w:rsidR="00385650" w:rsidRDefault="00385650" w:rsidP="00385650">
    <w:pPr>
      <w:pStyle w:val="Nagwek"/>
    </w:pPr>
  </w:p>
  <w:p w14:paraId="70D95AB6" w14:textId="77777777" w:rsidR="00385650" w:rsidRDefault="00385650" w:rsidP="0038565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99B030" wp14:editId="0109223E">
          <wp:simplePos x="0" y="0"/>
          <wp:positionH relativeFrom="column">
            <wp:posOffset>3912870</wp:posOffset>
          </wp:positionH>
          <wp:positionV relativeFrom="paragraph">
            <wp:posOffset>121285</wp:posOffset>
          </wp:positionV>
          <wp:extent cx="1061720" cy="720090"/>
          <wp:effectExtent l="0" t="0" r="5080" b="381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753276553" name="Obraz 1753276553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73614A" wp14:editId="236839A3">
          <wp:simplePos x="0" y="0"/>
          <wp:positionH relativeFrom="column">
            <wp:posOffset>452755</wp:posOffset>
          </wp:positionH>
          <wp:positionV relativeFrom="paragraph">
            <wp:posOffset>150495</wp:posOffset>
          </wp:positionV>
          <wp:extent cx="1026795" cy="684530"/>
          <wp:effectExtent l="0" t="0" r="1905" b="127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302534181" name="Obraz 130253418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79DCD2" w14:textId="77777777" w:rsidR="00385650" w:rsidRDefault="00385650" w:rsidP="00385650">
    <w:pPr>
      <w:pStyle w:val="Nagwek"/>
      <w:spacing w:line="276" w:lineRule="auto"/>
    </w:pPr>
  </w:p>
  <w:p w14:paraId="271942ED" w14:textId="77777777" w:rsidR="00385650" w:rsidRPr="008A2304" w:rsidRDefault="00385650" w:rsidP="00385650">
    <w:pPr>
      <w:pStyle w:val="Nagwek"/>
      <w:spacing w:line="276" w:lineRule="auto"/>
    </w:pPr>
    <w:r w:rsidRPr="008A2304">
      <w:t xml:space="preserve">    </w:t>
    </w:r>
  </w:p>
  <w:p w14:paraId="0F294163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3CBE2AC9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667C4738" w14:textId="77777777" w:rsidR="00385650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48C52641" w14:textId="77777777" w:rsidR="00385650" w:rsidRPr="008A2304" w:rsidRDefault="00385650" w:rsidP="00385650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</w:rPr>
      <w:tab/>
    </w:r>
  </w:p>
  <w:p w14:paraId="4E596F91" w14:textId="77777777" w:rsidR="00385650" w:rsidRDefault="00385650" w:rsidP="00385650">
    <w:pPr>
      <w:pStyle w:val="Nagwek"/>
      <w:tabs>
        <w:tab w:val="clear" w:pos="4536"/>
        <w:tab w:val="clear" w:pos="9072"/>
        <w:tab w:val="left" w:pos="15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08FC" w14:textId="5C1CFF14" w:rsidR="00CC5CDC" w:rsidRDefault="00CC5CDC">
    <w:pPr>
      <w:pStyle w:val="Nagwek"/>
    </w:pPr>
  </w:p>
  <w:p w14:paraId="5F729342" w14:textId="77777777" w:rsidR="00CC5CDC" w:rsidRDefault="00CC5CDC" w:rsidP="00CC5CD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45F8EF" wp14:editId="776BC4C2">
          <wp:simplePos x="0" y="0"/>
          <wp:positionH relativeFrom="column">
            <wp:posOffset>3912870</wp:posOffset>
          </wp:positionH>
          <wp:positionV relativeFrom="paragraph">
            <wp:posOffset>121285</wp:posOffset>
          </wp:positionV>
          <wp:extent cx="1061720" cy="720090"/>
          <wp:effectExtent l="0" t="0" r="5080" b="381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6841CE" wp14:editId="46B17B4A">
          <wp:simplePos x="0" y="0"/>
          <wp:positionH relativeFrom="column">
            <wp:posOffset>452755</wp:posOffset>
          </wp:positionH>
          <wp:positionV relativeFrom="paragraph">
            <wp:posOffset>150495</wp:posOffset>
          </wp:positionV>
          <wp:extent cx="1026795" cy="684530"/>
          <wp:effectExtent l="0" t="0" r="1905" b="127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5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882185" w14:textId="77777777" w:rsidR="00CC5CDC" w:rsidRDefault="00CC5CDC" w:rsidP="00CC5CDC">
    <w:pPr>
      <w:pStyle w:val="Nagwek"/>
      <w:spacing w:line="276" w:lineRule="auto"/>
    </w:pPr>
  </w:p>
  <w:p w14:paraId="067ABD4B" w14:textId="77777777" w:rsidR="00CC5CDC" w:rsidRPr="008A2304" w:rsidRDefault="00CC5CDC" w:rsidP="00CC5CDC">
    <w:pPr>
      <w:pStyle w:val="Nagwek"/>
      <w:spacing w:line="276" w:lineRule="auto"/>
    </w:pPr>
    <w:r w:rsidRPr="008A2304">
      <w:t xml:space="preserve">    </w:t>
    </w:r>
  </w:p>
  <w:p w14:paraId="2DBC8EC9" w14:textId="77777777" w:rsidR="00CC5CDC" w:rsidRDefault="00CC5CDC" w:rsidP="00CC5CDC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35BE72C3" w14:textId="77777777" w:rsidR="00CC5CDC" w:rsidRDefault="00CC5CDC" w:rsidP="00CC5CDC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66457017" w14:textId="77777777" w:rsidR="00CC5CDC" w:rsidRDefault="00CC5CDC" w:rsidP="00CC5CDC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  <w:p w14:paraId="10EA069D" w14:textId="77777777" w:rsidR="00CC5CDC" w:rsidRPr="008A2304" w:rsidRDefault="00CC5CDC" w:rsidP="00CC5CDC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 w:rsidRPr="008A2304">
      <w:rPr>
        <w:rFonts w:ascii="Arial" w:hAnsi="Arial" w:cs="Arial"/>
        <w:b/>
        <w:sz w:val="16"/>
        <w:szCs w:val="19"/>
      </w:rPr>
      <w:t xml:space="preserve">       „Europejski Fundusz Rolny na rzecz Rozwoju Obszarów Wiejskich: Europa inwestująca w obszary wiejskie”</w:t>
    </w:r>
    <w:r w:rsidRPr="008A2304">
      <w:rPr>
        <w:rFonts w:ascii="Arial" w:hAnsi="Arial" w:cs="Arial"/>
        <w:b/>
        <w:sz w:val="16"/>
        <w:szCs w:val="19"/>
      </w:rPr>
      <w:tab/>
    </w:r>
  </w:p>
  <w:p w14:paraId="7D0C69DB" w14:textId="77777777" w:rsidR="00CC5CDC" w:rsidRDefault="00CC5CDC" w:rsidP="00CC5CDC">
    <w:pPr>
      <w:pStyle w:val="Nagwek"/>
      <w:tabs>
        <w:tab w:val="clear" w:pos="4536"/>
        <w:tab w:val="clear" w:pos="9072"/>
        <w:tab w:val="left" w:pos="1540"/>
      </w:tabs>
    </w:pPr>
  </w:p>
  <w:p w14:paraId="700719BB" w14:textId="77777777" w:rsidR="00CC5CDC" w:rsidRDefault="00CC5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94F28"/>
    <w:rsid w:val="004A5857"/>
    <w:rsid w:val="004B1B50"/>
    <w:rsid w:val="004C1CB9"/>
    <w:rsid w:val="004C34B5"/>
    <w:rsid w:val="004C6177"/>
    <w:rsid w:val="004C7896"/>
    <w:rsid w:val="004E3D6A"/>
    <w:rsid w:val="004E7E17"/>
    <w:rsid w:val="004F41DF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847D3"/>
    <w:rsid w:val="006877C1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B2D59"/>
    <w:rsid w:val="00AE7699"/>
    <w:rsid w:val="00AF0D8C"/>
    <w:rsid w:val="00AF32B7"/>
    <w:rsid w:val="00B003AF"/>
    <w:rsid w:val="00B21D19"/>
    <w:rsid w:val="00B2283B"/>
    <w:rsid w:val="00B37B0F"/>
    <w:rsid w:val="00B44D11"/>
    <w:rsid w:val="00B51A4F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5847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5AE6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awo.sejm.gov.pl/isap.nsf/DocDetails.xsp?id=WDU201900004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F98149-AE1A-4326-90BD-3559C51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Robert</cp:lastModifiedBy>
  <cp:revision>15</cp:revision>
  <cp:lastPrinted>2023-07-03T16:39:00Z</cp:lastPrinted>
  <dcterms:created xsi:type="dcterms:W3CDTF">2023-07-03T16:51:00Z</dcterms:created>
  <dcterms:modified xsi:type="dcterms:W3CDTF">2024-01-19T08:44:00Z</dcterms:modified>
</cp:coreProperties>
</file>