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27" w:rsidRPr="006B44E5" w:rsidRDefault="006B44E5" w:rsidP="006B44E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br/>
      </w:r>
      <w:r w:rsidR="00CE4AE2" w:rsidRPr="006B44E5">
        <w:rPr>
          <w:rFonts w:cstheme="minorHAnsi"/>
          <w:b/>
          <w:sz w:val="24"/>
          <w:szCs w:val="24"/>
        </w:rPr>
        <w:t>ZAPYTANIE OFERTOWE</w:t>
      </w:r>
      <w:r w:rsidR="00E56B27" w:rsidRPr="006B44E5">
        <w:rPr>
          <w:rFonts w:cstheme="minorHAnsi"/>
          <w:sz w:val="24"/>
          <w:szCs w:val="24"/>
        </w:rPr>
        <w:t xml:space="preserve"> </w:t>
      </w:r>
      <w:r w:rsidR="00E56B27" w:rsidRPr="006B44E5">
        <w:rPr>
          <w:rFonts w:cstheme="minorHAnsi"/>
          <w:b/>
          <w:sz w:val="24"/>
          <w:szCs w:val="24"/>
        </w:rPr>
        <w:t xml:space="preserve">nr </w:t>
      </w:r>
      <w:r w:rsidR="002D7B05" w:rsidRPr="002D7B05">
        <w:rPr>
          <w:rFonts w:cstheme="minorHAnsi"/>
          <w:b/>
          <w:sz w:val="24"/>
          <w:szCs w:val="24"/>
        </w:rPr>
        <w:t>A0KACERI.272.24.2024</w:t>
      </w:r>
    </w:p>
    <w:p w:rsidR="0031100F" w:rsidRPr="006B44E5" w:rsidRDefault="008572C4" w:rsidP="006B44E5">
      <w:pPr>
        <w:ind w:left="-567"/>
        <w:jc w:val="center"/>
        <w:rPr>
          <w:rFonts w:eastAsia="Arial" w:cstheme="minorHAnsi"/>
          <w:sz w:val="20"/>
          <w:szCs w:val="20"/>
        </w:rPr>
      </w:pPr>
      <w:r w:rsidRPr="006B44E5">
        <w:rPr>
          <w:rFonts w:cstheme="minorHAnsi"/>
          <w:sz w:val="20"/>
          <w:szCs w:val="20"/>
        </w:rPr>
        <w:t>(</w:t>
      </w:r>
      <w:r w:rsidR="0031100F" w:rsidRPr="006B44E5">
        <w:rPr>
          <w:rFonts w:eastAsia="Arial" w:cstheme="minorHAnsi"/>
          <w:sz w:val="20"/>
          <w:szCs w:val="20"/>
        </w:rPr>
        <w:t>w postępowaniu o udzielenie zamówienia publicznego, którego wartość szacunkowa nie przekracza wyrażonej w złotych kwoty 130 000 zł, w oparciu o art. 2 pkt. 1 ust.1 ustawy Prawo zamówień publicznych.</w:t>
      </w:r>
      <w:r w:rsidRPr="006B44E5">
        <w:rPr>
          <w:rFonts w:eastAsia="Arial" w:cstheme="minorHAnsi"/>
          <w:sz w:val="20"/>
          <w:szCs w:val="20"/>
        </w:rPr>
        <w:t>)</w:t>
      </w:r>
    </w:p>
    <w:p w:rsidR="008572C4" w:rsidRPr="006B44E5" w:rsidRDefault="008572C4" w:rsidP="008572C4">
      <w:pPr>
        <w:ind w:left="-567"/>
        <w:jc w:val="center"/>
        <w:rPr>
          <w:rFonts w:eastAsia="Arial" w:cstheme="minorHAnsi"/>
          <w:sz w:val="24"/>
          <w:szCs w:val="24"/>
        </w:rPr>
      </w:pPr>
    </w:p>
    <w:p w:rsidR="006B3BA9" w:rsidRPr="006B44E5" w:rsidRDefault="008572C4" w:rsidP="0006070D">
      <w:pPr>
        <w:widowControl w:val="0"/>
        <w:spacing w:after="0" w:line="276" w:lineRule="auto"/>
        <w:ind w:left="-709"/>
        <w:rPr>
          <w:rFonts w:eastAsia="Times New Roman" w:cstheme="minorHAnsi"/>
          <w:sz w:val="23"/>
          <w:szCs w:val="23"/>
          <w:lang w:eastAsia="pl-PL"/>
        </w:rPr>
      </w:pPr>
      <w:r w:rsidRPr="006B44E5">
        <w:rPr>
          <w:rFonts w:eastAsia="Times New Roman" w:cstheme="minorHAnsi"/>
          <w:sz w:val="23"/>
          <w:szCs w:val="23"/>
          <w:lang w:eastAsia="pl-PL"/>
        </w:rPr>
        <w:t>Zapraszamy do składania ofert na wykonanie audytów energetycznych wraz z  rejestrem ex-</w:t>
      </w:r>
      <w:proofErr w:type="spellStart"/>
      <w:r w:rsidRPr="006B44E5">
        <w:rPr>
          <w:rFonts w:eastAsia="Times New Roman" w:cstheme="minorHAnsi"/>
          <w:sz w:val="23"/>
          <w:szCs w:val="23"/>
          <w:lang w:eastAsia="pl-PL"/>
        </w:rPr>
        <w:t>ante</w:t>
      </w:r>
      <w:proofErr w:type="spellEnd"/>
      <w:r w:rsidR="006B3BA9" w:rsidRPr="006B44E5">
        <w:rPr>
          <w:rFonts w:eastAsia="Times New Roman" w:cstheme="minorHAnsi"/>
          <w:sz w:val="23"/>
          <w:szCs w:val="23"/>
          <w:lang w:eastAsia="pl-PL"/>
        </w:rPr>
        <w:t xml:space="preserve"> dla wskazanych poniżej budynków Uniwersytetu Przyrodniczego</w:t>
      </w:r>
      <w:r w:rsidR="00CE4AE2" w:rsidRPr="006B44E5">
        <w:rPr>
          <w:rFonts w:eastAsia="Times New Roman" w:cstheme="minorHAnsi"/>
          <w:sz w:val="23"/>
          <w:szCs w:val="23"/>
          <w:lang w:eastAsia="pl-PL"/>
        </w:rPr>
        <w:t>.</w:t>
      </w:r>
      <w:r w:rsidR="006B3BA9" w:rsidRPr="006B44E5">
        <w:rPr>
          <w:rFonts w:eastAsia="Times New Roman" w:cstheme="minorHAnsi"/>
          <w:sz w:val="23"/>
          <w:szCs w:val="23"/>
          <w:lang w:eastAsia="pl-PL"/>
        </w:rPr>
        <w:br/>
      </w:r>
    </w:p>
    <w:p w:rsidR="006B3BA9" w:rsidRPr="006B44E5" w:rsidRDefault="006B3BA9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1.</w:t>
      </w:r>
      <w:r w:rsidRPr="006B44E5">
        <w:rPr>
          <w:rFonts w:cstheme="minorHAnsi"/>
          <w:sz w:val="23"/>
          <w:szCs w:val="23"/>
        </w:rPr>
        <w:t xml:space="preserve"> </w:t>
      </w:r>
      <w:r w:rsidRPr="006B44E5">
        <w:rPr>
          <w:rFonts w:cstheme="minorHAnsi"/>
          <w:b/>
          <w:sz w:val="23"/>
          <w:szCs w:val="23"/>
        </w:rPr>
        <w:t>INFORMACJE OGÓLNE:</w:t>
      </w:r>
    </w:p>
    <w:p w:rsidR="006B3BA9" w:rsidRPr="006B44E5" w:rsidRDefault="006B3BA9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a. Tryb udzielania zamówienia: Do postępowania stosuje się przepis</w:t>
      </w:r>
      <w:r w:rsidR="00AD5193">
        <w:rPr>
          <w:rFonts w:cstheme="minorHAnsi"/>
          <w:sz w:val="23"/>
          <w:szCs w:val="23"/>
        </w:rPr>
        <w:t>y</w:t>
      </w:r>
      <w:r w:rsidRPr="006B44E5">
        <w:rPr>
          <w:rFonts w:cstheme="minorHAnsi"/>
          <w:sz w:val="23"/>
          <w:szCs w:val="23"/>
        </w:rPr>
        <w:t xml:space="preserve"> ustawy Prawo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Pr="006B44E5">
        <w:rPr>
          <w:rFonts w:cstheme="minorHAnsi"/>
          <w:sz w:val="23"/>
          <w:szCs w:val="23"/>
        </w:rPr>
        <w:t xml:space="preserve">Zamówień Publicznych (Dz.U. z 2019 poz. 2019). </w:t>
      </w:r>
    </w:p>
    <w:p w:rsidR="006B3BA9" w:rsidRPr="006B44E5" w:rsidRDefault="006B3BA9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b. Zamawiający nie dopuszcza możliwości składania ofert częściowych i wariantowych.</w:t>
      </w:r>
    </w:p>
    <w:p w:rsidR="006B3BA9" w:rsidRPr="006B44E5" w:rsidRDefault="006B3BA9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c. Postępowanie prowadzone jest w języku polskim</w:t>
      </w:r>
    </w:p>
    <w:p w:rsidR="006B3BA9" w:rsidRPr="006B44E5" w:rsidRDefault="006B3BA9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d. Każdy Wykonawca może złożyć tylko jedną ofertę.</w:t>
      </w:r>
      <w:r w:rsidRPr="006B44E5">
        <w:rPr>
          <w:rFonts w:cstheme="minorHAnsi"/>
          <w:sz w:val="23"/>
          <w:szCs w:val="23"/>
        </w:rPr>
        <w:br/>
      </w:r>
    </w:p>
    <w:p w:rsidR="006B3BA9" w:rsidRPr="006B44E5" w:rsidRDefault="006B3BA9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2.</w:t>
      </w:r>
      <w:r w:rsidRPr="006B44E5">
        <w:rPr>
          <w:rFonts w:cstheme="minorHAnsi"/>
          <w:sz w:val="23"/>
          <w:szCs w:val="23"/>
        </w:rPr>
        <w:t xml:space="preserve"> </w:t>
      </w:r>
      <w:r w:rsidRPr="006B44E5">
        <w:rPr>
          <w:rFonts w:cstheme="minorHAnsi"/>
          <w:b/>
          <w:sz w:val="23"/>
          <w:szCs w:val="23"/>
        </w:rPr>
        <w:t>ZAMAWIAJĄCY:</w:t>
      </w:r>
    </w:p>
    <w:p w:rsidR="006B3BA9" w:rsidRPr="006B44E5" w:rsidRDefault="006B3BA9" w:rsidP="0006070D">
      <w:pPr>
        <w:spacing w:line="276" w:lineRule="auto"/>
        <w:ind w:left="-426"/>
        <w:rPr>
          <w:rFonts w:cstheme="minorHAnsi"/>
          <w:b/>
          <w:sz w:val="23"/>
          <w:szCs w:val="23"/>
        </w:rPr>
      </w:pPr>
      <w:r w:rsidRPr="006B44E5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UNIWERSYTET PRZYRODNICZY WE WROCŁAWIU, 50-375 Wrocław, ul. C. K. Norwida 25, </w:t>
      </w:r>
      <w:r w:rsidRPr="006B44E5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  <w:t xml:space="preserve">NIP: 896-000-53-54, REGON: 000001867, </w:t>
      </w:r>
      <w:hyperlink r:id="rId8" w:history="1">
        <w:r w:rsidRPr="006B44E5">
          <w:rPr>
            <w:rStyle w:val="Hipercze"/>
            <w:rFonts w:ascii="Calibri" w:eastAsia="Times New Roman" w:hAnsi="Calibri" w:cs="Calibri"/>
            <w:sz w:val="23"/>
            <w:szCs w:val="23"/>
            <w:lang w:eastAsia="pl-PL"/>
          </w:rPr>
          <w:t>https://www.upwr.edu.pl/</w:t>
        </w:r>
      </w:hyperlink>
      <w:r w:rsidRPr="006B44E5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</w:p>
    <w:p w:rsidR="006B3BA9" w:rsidRPr="006B44E5" w:rsidRDefault="006B3BA9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3.</w:t>
      </w:r>
      <w:r w:rsidRPr="006B44E5">
        <w:rPr>
          <w:rFonts w:cstheme="minorHAnsi"/>
          <w:sz w:val="23"/>
          <w:szCs w:val="23"/>
        </w:rPr>
        <w:t xml:space="preserve"> </w:t>
      </w:r>
      <w:r w:rsidRPr="006B44E5">
        <w:rPr>
          <w:rFonts w:cstheme="minorHAnsi"/>
          <w:b/>
          <w:sz w:val="23"/>
          <w:szCs w:val="23"/>
        </w:rPr>
        <w:t>OPIS PRZEDMIOTU ZAMÓWIENIA</w:t>
      </w:r>
      <w:r w:rsidRPr="006B44E5">
        <w:rPr>
          <w:rFonts w:cstheme="minorHAnsi"/>
          <w:sz w:val="23"/>
          <w:szCs w:val="23"/>
        </w:rPr>
        <w:t>:</w:t>
      </w:r>
    </w:p>
    <w:p w:rsidR="006B3BA9" w:rsidRPr="006B44E5" w:rsidRDefault="00CF5033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 xml:space="preserve">a. </w:t>
      </w:r>
      <w:r w:rsidR="006B3BA9" w:rsidRPr="006B44E5">
        <w:rPr>
          <w:rFonts w:cstheme="minorHAnsi"/>
          <w:sz w:val="23"/>
          <w:szCs w:val="23"/>
        </w:rPr>
        <w:t xml:space="preserve">Przedmiotem zamówienia jest usługa wykonania </w:t>
      </w:r>
      <w:r w:rsidR="006B16CC" w:rsidRPr="006B44E5">
        <w:rPr>
          <w:rFonts w:cstheme="minorHAnsi"/>
          <w:sz w:val="23"/>
          <w:szCs w:val="23"/>
        </w:rPr>
        <w:t xml:space="preserve">zgodnie z harmonogramem czasowym audytów </w:t>
      </w:r>
      <w:r w:rsidR="006B3BA9" w:rsidRPr="006B44E5">
        <w:rPr>
          <w:rFonts w:cstheme="minorHAnsi"/>
          <w:sz w:val="23"/>
          <w:szCs w:val="23"/>
        </w:rPr>
        <w:t>energetycz</w:t>
      </w:r>
      <w:r w:rsidR="006B16CC" w:rsidRPr="006B44E5">
        <w:rPr>
          <w:rFonts w:cstheme="minorHAnsi"/>
          <w:sz w:val="23"/>
          <w:szCs w:val="23"/>
        </w:rPr>
        <w:t>nych wraz z raportem ex-</w:t>
      </w:r>
      <w:proofErr w:type="spellStart"/>
      <w:r w:rsidR="006B16CC" w:rsidRPr="006B44E5">
        <w:rPr>
          <w:rFonts w:cstheme="minorHAnsi"/>
          <w:sz w:val="23"/>
          <w:szCs w:val="23"/>
        </w:rPr>
        <w:t>ante</w:t>
      </w:r>
      <w:proofErr w:type="spellEnd"/>
      <w:r w:rsidR="006B16CC" w:rsidRPr="006B44E5">
        <w:rPr>
          <w:rFonts w:cstheme="minorHAnsi"/>
          <w:sz w:val="23"/>
          <w:szCs w:val="23"/>
        </w:rPr>
        <w:t xml:space="preserve"> </w:t>
      </w:r>
      <w:r w:rsidR="006B3BA9" w:rsidRPr="006B44E5">
        <w:rPr>
          <w:rFonts w:cstheme="minorHAnsi"/>
          <w:sz w:val="23"/>
          <w:szCs w:val="23"/>
        </w:rPr>
        <w:t xml:space="preserve">dla </w:t>
      </w:r>
      <w:r w:rsidR="00CE4AE2" w:rsidRPr="006B44E5">
        <w:rPr>
          <w:rFonts w:cstheme="minorHAnsi"/>
          <w:sz w:val="23"/>
          <w:szCs w:val="23"/>
        </w:rPr>
        <w:t xml:space="preserve">sześciu </w:t>
      </w:r>
      <w:r w:rsidR="006B3BA9" w:rsidRPr="006B44E5">
        <w:rPr>
          <w:rFonts w:cstheme="minorHAnsi"/>
          <w:sz w:val="23"/>
          <w:szCs w:val="23"/>
        </w:rPr>
        <w:t>budynków</w:t>
      </w:r>
      <w:r w:rsidR="003707A3" w:rsidRPr="006B44E5">
        <w:rPr>
          <w:rFonts w:cstheme="minorHAnsi"/>
          <w:sz w:val="23"/>
          <w:szCs w:val="23"/>
        </w:rPr>
        <w:t xml:space="preserve"> UPWr</w:t>
      </w:r>
      <w:r w:rsidR="00CE4AE2" w:rsidRPr="006B44E5">
        <w:rPr>
          <w:rFonts w:cstheme="minorHAnsi"/>
          <w:sz w:val="23"/>
          <w:szCs w:val="23"/>
        </w:rPr>
        <w:t>:</w:t>
      </w:r>
      <w:r w:rsidR="003707A3" w:rsidRPr="006B44E5">
        <w:rPr>
          <w:rFonts w:cstheme="minorHAnsi"/>
          <w:sz w:val="23"/>
          <w:szCs w:val="23"/>
        </w:rPr>
        <w:br/>
      </w:r>
    </w:p>
    <w:p w:rsidR="003707A3" w:rsidRPr="006B44E5" w:rsidRDefault="003707A3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C1 - Grunwaldzka 53</w:t>
      </w:r>
      <w:r w:rsidRPr="006B44E5">
        <w:rPr>
          <w:rFonts w:cstheme="minorHAnsi"/>
          <w:sz w:val="23"/>
          <w:szCs w:val="23"/>
        </w:rPr>
        <w:t xml:space="preserve"> - dane budynku:</w:t>
      </w:r>
    </w:p>
    <w:p w:rsidR="003707A3" w:rsidRPr="006B44E5" w:rsidRDefault="003707A3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wysokość obiektu- 23,79</w:t>
      </w:r>
    </w:p>
    <w:p w:rsidR="003707A3" w:rsidRPr="006B44E5" w:rsidRDefault="003707A3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powierzchnia zabudowy - 523 m2</w:t>
      </w:r>
    </w:p>
    <w:p w:rsidR="003707A3" w:rsidRPr="006B44E5" w:rsidRDefault="003707A3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powierzchnia użytkowa - 1435 m2</w:t>
      </w:r>
    </w:p>
    <w:p w:rsidR="003707A3" w:rsidRPr="006B44E5" w:rsidRDefault="003707A3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kondygnacje- 6/1</w:t>
      </w:r>
    </w:p>
    <w:p w:rsidR="00CE4AE2" w:rsidRPr="006B44E5" w:rsidRDefault="003707A3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kubatura-  10411 m3</w:t>
      </w:r>
      <w:r w:rsidRPr="006B44E5">
        <w:rPr>
          <w:rFonts w:cstheme="minorHAnsi"/>
          <w:sz w:val="23"/>
          <w:szCs w:val="23"/>
        </w:rPr>
        <w:br/>
      </w:r>
      <w:r w:rsidR="00CE4AE2" w:rsidRPr="006B44E5">
        <w:rPr>
          <w:rFonts w:cstheme="minorHAnsi"/>
          <w:sz w:val="23"/>
          <w:szCs w:val="23"/>
        </w:rPr>
        <w:br/>
      </w:r>
      <w:r w:rsidR="00CE4AE2" w:rsidRPr="006B44E5">
        <w:rPr>
          <w:rFonts w:cstheme="minorHAnsi"/>
          <w:b/>
          <w:sz w:val="23"/>
          <w:szCs w:val="23"/>
        </w:rPr>
        <w:t xml:space="preserve"> E11 - Chełmońskiego 38D</w:t>
      </w:r>
      <w:r w:rsidR="00CE4AE2" w:rsidRPr="006B44E5">
        <w:rPr>
          <w:rFonts w:cstheme="minorHAnsi"/>
          <w:sz w:val="23"/>
          <w:szCs w:val="23"/>
        </w:rPr>
        <w:t>- dane budynku: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 xml:space="preserve">- wysokość obiektu- 9,65 m 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powierzchnia zabudowy - 883,4 m2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powierzchnia użytkowa - 2344,61 m2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kondygnacje- 2/1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kubatura- 9194 m3</w:t>
      </w:r>
      <w:r w:rsidR="006B44E5" w:rsidRPr="006B44E5">
        <w:rPr>
          <w:rFonts w:cstheme="minorHAnsi"/>
          <w:sz w:val="23"/>
          <w:szCs w:val="23"/>
        </w:rPr>
        <w:br/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 xml:space="preserve"> E13 - Chełmońskiego 38E</w:t>
      </w:r>
      <w:r w:rsidRPr="006B44E5">
        <w:rPr>
          <w:rFonts w:cstheme="minorHAnsi"/>
          <w:sz w:val="23"/>
          <w:szCs w:val="23"/>
        </w:rPr>
        <w:t>- dane budynku: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wysokość obiektu- 11,66 m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powierzchnia zabudowy - 878 m2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lastRenderedPageBreak/>
        <w:t>- powierzchnia użytkowa - 2165,19 m2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kondygnacje- 2/1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kubatura- 9500 m3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F1 -  Chełmońskiego 37B</w:t>
      </w:r>
      <w:r w:rsidRPr="006B44E5">
        <w:rPr>
          <w:rFonts w:cstheme="minorHAnsi"/>
          <w:sz w:val="23"/>
          <w:szCs w:val="23"/>
        </w:rPr>
        <w:t xml:space="preserve"> - dane budynku: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wysokość obiektu- 11,5 m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powierzchnia zabudowy - 783 m2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 xml:space="preserve">- powierzchnia użytkowa - 1046 m2 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kondygnacje- 2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kubatura- 6356 m3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 xml:space="preserve"> </w:t>
      </w:r>
      <w:r w:rsidRPr="006B44E5">
        <w:rPr>
          <w:rFonts w:cstheme="minorHAnsi"/>
          <w:b/>
          <w:sz w:val="23"/>
          <w:szCs w:val="23"/>
        </w:rPr>
        <w:t>F2 - Chełmońskiego 37</w:t>
      </w:r>
      <w:r w:rsidRPr="006B44E5">
        <w:rPr>
          <w:rFonts w:cstheme="minorHAnsi"/>
          <w:sz w:val="23"/>
          <w:szCs w:val="23"/>
        </w:rPr>
        <w:t xml:space="preserve"> - dane budynku: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wysokość obiektu- 9,27m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powierzchnia zabudowy - 804,26 m2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powierzchnia użytkowa - 756 m2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kondygnacje- 1</w:t>
      </w:r>
    </w:p>
    <w:p w:rsidR="00CE4AE2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kubatura- 7455,49 m3</w:t>
      </w:r>
    </w:p>
    <w:p w:rsidR="006B3BA9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 xml:space="preserve"> </w:t>
      </w:r>
      <w:r w:rsidR="003707A3" w:rsidRPr="006B44E5">
        <w:rPr>
          <w:rFonts w:cstheme="minorHAnsi"/>
          <w:b/>
          <w:sz w:val="23"/>
          <w:szCs w:val="23"/>
        </w:rPr>
        <w:br/>
        <w:t>F8 - Chełmońskiego 37A</w:t>
      </w:r>
      <w:r w:rsidR="003707A3" w:rsidRPr="006B44E5">
        <w:rPr>
          <w:rFonts w:cstheme="minorHAnsi"/>
          <w:sz w:val="23"/>
          <w:szCs w:val="23"/>
        </w:rPr>
        <w:t>- dane budynku:</w:t>
      </w:r>
      <w:r w:rsidR="003707A3" w:rsidRPr="006B44E5">
        <w:rPr>
          <w:rFonts w:cstheme="minorHAnsi"/>
          <w:sz w:val="23"/>
          <w:szCs w:val="23"/>
        </w:rPr>
        <w:br/>
        <w:t>- wysokość obiektu- 12,97 m</w:t>
      </w:r>
      <w:r w:rsidR="003707A3" w:rsidRPr="006B44E5">
        <w:rPr>
          <w:rFonts w:cstheme="minorHAnsi"/>
          <w:sz w:val="23"/>
          <w:szCs w:val="23"/>
        </w:rPr>
        <w:br/>
        <w:t>- powierzchnia zabudowy - 1463,8 m2</w:t>
      </w:r>
      <w:r w:rsidR="003707A3" w:rsidRPr="006B44E5">
        <w:rPr>
          <w:rFonts w:cstheme="minorHAnsi"/>
          <w:sz w:val="23"/>
          <w:szCs w:val="23"/>
        </w:rPr>
        <w:br/>
        <w:t>- powierzchnia użytkowa - 3465,3 m2</w:t>
      </w:r>
      <w:r w:rsidR="003707A3" w:rsidRPr="006B44E5">
        <w:rPr>
          <w:rFonts w:cstheme="minorHAnsi"/>
          <w:sz w:val="23"/>
          <w:szCs w:val="23"/>
        </w:rPr>
        <w:br/>
        <w:t>- kondygnacje- 3</w:t>
      </w:r>
      <w:r w:rsidR="003707A3" w:rsidRPr="006B44E5">
        <w:rPr>
          <w:rFonts w:cstheme="minorHAnsi"/>
          <w:sz w:val="23"/>
          <w:szCs w:val="23"/>
        </w:rPr>
        <w:br/>
        <w:t>- kubatura - 10420 m3</w:t>
      </w:r>
      <w:r w:rsidR="00CF5033" w:rsidRPr="006B44E5">
        <w:rPr>
          <w:rFonts w:cstheme="minorHAnsi"/>
          <w:sz w:val="23"/>
          <w:szCs w:val="23"/>
        </w:rPr>
        <w:br/>
      </w:r>
    </w:p>
    <w:p w:rsidR="006B3BA9" w:rsidRPr="006B44E5" w:rsidRDefault="009E0233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b</w:t>
      </w:r>
      <w:r w:rsidR="006B3BA9" w:rsidRPr="006B44E5">
        <w:rPr>
          <w:rFonts w:cstheme="minorHAnsi"/>
          <w:sz w:val="23"/>
          <w:szCs w:val="23"/>
        </w:rPr>
        <w:t>. Audyt energetyczny powinien zawierać ocenę efektywności zużycia energii, analizę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6B3BA9" w:rsidRPr="006B44E5">
        <w:rPr>
          <w:rFonts w:cstheme="minorHAnsi"/>
          <w:sz w:val="23"/>
          <w:szCs w:val="23"/>
        </w:rPr>
        <w:t>ekonomiczno- energetyczną możliwych usprawnień w budynkach, wybór optymalnego zakresu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6B3BA9" w:rsidRPr="006B44E5">
        <w:rPr>
          <w:rFonts w:cstheme="minorHAnsi"/>
          <w:sz w:val="23"/>
          <w:szCs w:val="23"/>
        </w:rPr>
        <w:t>energooszczędnych usprawnień oraz wstępny szacunek kosztów tych rozwiązań zgodnie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6B3BA9" w:rsidRPr="006B44E5">
        <w:rPr>
          <w:rFonts w:cstheme="minorHAnsi"/>
          <w:sz w:val="23"/>
          <w:szCs w:val="23"/>
        </w:rPr>
        <w:t>z obowiązującymi przepisami o zakresie i formie audytów energetycznych, m.in. Rozporządzeniem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6B3BA9" w:rsidRPr="006B44E5">
        <w:rPr>
          <w:rFonts w:cstheme="minorHAnsi"/>
          <w:sz w:val="23"/>
          <w:szCs w:val="23"/>
        </w:rPr>
        <w:t>Ministra Infrastruktury z dnia 17 marca 2009 r. w sprawie szczegółowego zakresu i form audytu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6B3BA9" w:rsidRPr="006B44E5">
        <w:rPr>
          <w:rFonts w:cstheme="minorHAnsi"/>
          <w:sz w:val="23"/>
          <w:szCs w:val="23"/>
        </w:rPr>
        <w:t>energetycznego oraz części audytu remontowego, wzorów kart audytów, a także algorytmu oceny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6B3BA9" w:rsidRPr="006B44E5">
        <w:rPr>
          <w:rFonts w:cstheme="minorHAnsi"/>
          <w:sz w:val="23"/>
          <w:szCs w:val="23"/>
        </w:rPr>
        <w:t xml:space="preserve">opłacalności przedsięwzięcia termomodernizacyjnego (Dz.U. 2009 nr 43 poz. 346 z </w:t>
      </w:r>
      <w:proofErr w:type="spellStart"/>
      <w:r w:rsidR="006B3BA9" w:rsidRPr="006B44E5">
        <w:rPr>
          <w:rFonts w:cstheme="minorHAnsi"/>
          <w:sz w:val="23"/>
          <w:szCs w:val="23"/>
        </w:rPr>
        <w:t>późn</w:t>
      </w:r>
      <w:proofErr w:type="spellEnd"/>
      <w:r w:rsidR="006B3BA9" w:rsidRPr="006B44E5">
        <w:rPr>
          <w:rFonts w:cstheme="minorHAnsi"/>
          <w:sz w:val="23"/>
          <w:szCs w:val="23"/>
        </w:rPr>
        <w:t>. zm.)</w:t>
      </w:r>
      <w:r w:rsidR="00456C07" w:rsidRPr="006B44E5">
        <w:rPr>
          <w:rFonts w:cstheme="minorHAnsi"/>
          <w:sz w:val="23"/>
          <w:szCs w:val="23"/>
        </w:rPr>
        <w:t>.</w:t>
      </w:r>
      <w:r w:rsidR="006F4DF2" w:rsidRPr="006B44E5">
        <w:rPr>
          <w:rFonts w:cstheme="minorHAnsi"/>
          <w:sz w:val="23"/>
          <w:szCs w:val="23"/>
        </w:rPr>
        <w:br/>
      </w:r>
    </w:p>
    <w:p w:rsidR="006B3BA9" w:rsidRPr="006B44E5" w:rsidRDefault="00CE4AE2" w:rsidP="0006070D">
      <w:pPr>
        <w:autoSpaceDE w:val="0"/>
        <w:autoSpaceDN w:val="0"/>
        <w:adjustRightInd w:val="0"/>
        <w:spacing w:after="0" w:line="276" w:lineRule="auto"/>
        <w:ind w:left="-567"/>
        <w:rPr>
          <w:rFonts w:cstheme="minorHAnsi"/>
          <w:color w:val="FF0000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c</w:t>
      </w:r>
      <w:r w:rsidR="006B3BA9" w:rsidRPr="006B44E5">
        <w:rPr>
          <w:rFonts w:cstheme="minorHAnsi"/>
          <w:sz w:val="23"/>
          <w:szCs w:val="23"/>
        </w:rPr>
        <w:t>. Audyt musi prezentować propozycje technologii oraz wariantów przedsięwzięć wykorzystania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6B3BA9" w:rsidRPr="006B44E5">
        <w:rPr>
          <w:rFonts w:cstheme="minorHAnsi"/>
          <w:sz w:val="23"/>
          <w:szCs w:val="23"/>
        </w:rPr>
        <w:t>OZE dla zaspokojenia zapotrzebowania na energię elektryczną i ciepło a także szacunkowy koszt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6B3BA9" w:rsidRPr="006B44E5">
        <w:rPr>
          <w:rFonts w:cstheme="minorHAnsi"/>
          <w:sz w:val="23"/>
          <w:szCs w:val="23"/>
        </w:rPr>
        <w:t>wybudowania instalacji i kosztów towarzyszących wymaganych do prawidłowego i długotrwałego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6B3BA9" w:rsidRPr="006B44E5">
        <w:rPr>
          <w:rFonts w:cstheme="minorHAnsi"/>
          <w:sz w:val="23"/>
          <w:szCs w:val="23"/>
        </w:rPr>
        <w:t>działania instalacji.</w:t>
      </w:r>
      <w:r w:rsidR="006F4DF2" w:rsidRPr="006B44E5">
        <w:rPr>
          <w:rFonts w:cstheme="minorHAnsi"/>
          <w:sz w:val="23"/>
          <w:szCs w:val="23"/>
        </w:rPr>
        <w:br/>
      </w:r>
      <w:r w:rsidR="0006070D" w:rsidRPr="006B44E5">
        <w:rPr>
          <w:rFonts w:cstheme="minorHAnsi"/>
          <w:sz w:val="23"/>
          <w:szCs w:val="23"/>
        </w:rPr>
        <w:br/>
      </w:r>
      <w:r w:rsidRPr="006B44E5">
        <w:rPr>
          <w:rFonts w:cstheme="minorHAnsi"/>
          <w:sz w:val="23"/>
          <w:szCs w:val="23"/>
        </w:rPr>
        <w:t>d</w:t>
      </w:r>
      <w:r w:rsidR="006B3BA9" w:rsidRPr="006B44E5">
        <w:rPr>
          <w:rFonts w:cstheme="minorHAnsi"/>
          <w:sz w:val="23"/>
          <w:szCs w:val="23"/>
        </w:rPr>
        <w:t>. Audyt musi być wykonany w sposób umożlwiający Zamawiającemu aplikowanie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6B3BA9" w:rsidRPr="006B44E5">
        <w:rPr>
          <w:rFonts w:cstheme="minorHAnsi"/>
          <w:sz w:val="23"/>
          <w:szCs w:val="23"/>
        </w:rPr>
        <w:t xml:space="preserve">o dofinansowanie </w:t>
      </w:r>
      <w:r w:rsidR="00DA5F20" w:rsidRPr="006B44E5">
        <w:rPr>
          <w:rFonts w:cstheme="minorHAnsi"/>
          <w:sz w:val="23"/>
          <w:szCs w:val="23"/>
        </w:rPr>
        <w:t>z programu Funduszy Europejskich na Infrastrukturę, Klimat, Środowisko 2021-2027 (</w:t>
      </w:r>
      <w:proofErr w:type="spellStart"/>
      <w:r w:rsidR="00DA5F20" w:rsidRPr="006B44E5">
        <w:rPr>
          <w:rFonts w:cstheme="minorHAnsi"/>
          <w:sz w:val="23"/>
          <w:szCs w:val="23"/>
        </w:rPr>
        <w:t>FEnIKS</w:t>
      </w:r>
      <w:proofErr w:type="spellEnd"/>
      <w:r w:rsidR="00DA5F20" w:rsidRPr="006B44E5">
        <w:rPr>
          <w:rFonts w:cstheme="minorHAnsi"/>
          <w:sz w:val="23"/>
          <w:szCs w:val="23"/>
        </w:rPr>
        <w:t>)</w:t>
      </w:r>
      <w:r w:rsidR="006F4DF2" w:rsidRPr="006B44E5">
        <w:rPr>
          <w:rFonts w:cstheme="minorHAnsi"/>
          <w:sz w:val="23"/>
          <w:szCs w:val="23"/>
        </w:rPr>
        <w:br/>
      </w:r>
    </w:p>
    <w:p w:rsidR="005558A1" w:rsidRPr="006B44E5" w:rsidRDefault="005558A1" w:rsidP="0006070D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lastRenderedPageBreak/>
        <w:t>4. WARUNKI REALIZACJI ZAMÓWIENIA</w:t>
      </w:r>
    </w:p>
    <w:p w:rsidR="005558A1" w:rsidRPr="006B44E5" w:rsidRDefault="005558A1" w:rsidP="0006070D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a. W postępowaniu ofertowym mogą wziąć udział oferenci, którzy są uprawnieni do czynnego</w:t>
      </w:r>
    </w:p>
    <w:p w:rsidR="005558A1" w:rsidRPr="006B44E5" w:rsidRDefault="005558A1" w:rsidP="0006070D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udziału w obrocie gospodarczym zgodnie z wymaganiami ustawowymi oraz którzy świadczą usługi</w:t>
      </w:r>
    </w:p>
    <w:p w:rsidR="005558A1" w:rsidRPr="006B44E5" w:rsidRDefault="005558A1" w:rsidP="0006070D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 xml:space="preserve">w tożsamym zakresie (wydruk z KRS/ </w:t>
      </w:r>
      <w:proofErr w:type="spellStart"/>
      <w:r w:rsidRPr="006B44E5">
        <w:rPr>
          <w:rFonts w:cstheme="minorHAnsi"/>
          <w:sz w:val="23"/>
          <w:szCs w:val="23"/>
        </w:rPr>
        <w:t>CEiDG</w:t>
      </w:r>
      <w:proofErr w:type="spellEnd"/>
      <w:r w:rsidRPr="006B44E5">
        <w:rPr>
          <w:rFonts w:cstheme="minorHAnsi"/>
          <w:sz w:val="23"/>
          <w:szCs w:val="23"/>
        </w:rPr>
        <w:t>).</w:t>
      </w:r>
      <w:r w:rsidR="0006070D" w:rsidRPr="006B44E5">
        <w:rPr>
          <w:rFonts w:cstheme="minorHAnsi"/>
          <w:sz w:val="23"/>
          <w:szCs w:val="23"/>
        </w:rPr>
        <w:br/>
      </w:r>
    </w:p>
    <w:p w:rsidR="005558A1" w:rsidRPr="006B44E5" w:rsidRDefault="005558A1" w:rsidP="0006070D">
      <w:pPr>
        <w:autoSpaceDE w:val="0"/>
        <w:autoSpaceDN w:val="0"/>
        <w:adjustRightInd w:val="0"/>
        <w:spacing w:after="0" w:line="240" w:lineRule="auto"/>
        <w:ind w:left="-567" w:right="-709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b. Nie dopuszcza się powierzenia wykonania zamówienia podwykonawcom i firmom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Pr="006B44E5">
        <w:rPr>
          <w:rFonts w:cstheme="minorHAnsi"/>
          <w:sz w:val="23"/>
          <w:szCs w:val="23"/>
        </w:rPr>
        <w:t>zewnętrznym.</w:t>
      </w:r>
      <w:r w:rsidR="0006070D" w:rsidRPr="006B44E5">
        <w:rPr>
          <w:rFonts w:cstheme="minorHAnsi"/>
          <w:sz w:val="23"/>
          <w:szCs w:val="23"/>
        </w:rPr>
        <w:br/>
      </w:r>
    </w:p>
    <w:p w:rsidR="005558A1" w:rsidRPr="006B44E5" w:rsidRDefault="0081341D" w:rsidP="0006070D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c</w:t>
      </w:r>
      <w:r w:rsidR="005558A1" w:rsidRPr="006B44E5">
        <w:rPr>
          <w:rFonts w:cstheme="minorHAnsi"/>
          <w:sz w:val="23"/>
          <w:szCs w:val="23"/>
        </w:rPr>
        <w:t>. Wykonawca –Audytor musi posiadać pełną zdolność techniczną i zawodową do wykonania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5558A1" w:rsidRPr="006B44E5">
        <w:rPr>
          <w:rFonts w:cstheme="minorHAnsi"/>
          <w:sz w:val="23"/>
          <w:szCs w:val="23"/>
        </w:rPr>
        <w:t>zamówienia, tj. posiadać uprawienia do pracy na stanowisku audytor energetyczny,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5558A1" w:rsidRPr="006B44E5">
        <w:rPr>
          <w:rFonts w:cstheme="minorHAnsi"/>
          <w:sz w:val="23"/>
          <w:szCs w:val="23"/>
        </w:rPr>
        <w:t>specjalistyczną wiedzę techniczną, wykształcenie wyższe inżynierskie, np. w zakresie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5558A1" w:rsidRPr="006B44E5">
        <w:rPr>
          <w:rFonts w:cstheme="minorHAnsi"/>
          <w:sz w:val="23"/>
          <w:szCs w:val="23"/>
        </w:rPr>
        <w:t>energetyki, budownictwa, inżynierii środowiska, architektury. Wykonawca powinien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5558A1" w:rsidRPr="006B44E5">
        <w:rPr>
          <w:rFonts w:cstheme="minorHAnsi"/>
          <w:sz w:val="23"/>
          <w:szCs w:val="23"/>
        </w:rPr>
        <w:t>dysponować audytorami posiadającymi wpis do ,,Wykazu osób uprawnionych do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5558A1" w:rsidRPr="006B44E5">
        <w:rPr>
          <w:rFonts w:cstheme="minorHAnsi"/>
          <w:sz w:val="23"/>
          <w:szCs w:val="23"/>
        </w:rPr>
        <w:t>sporządzania świadectw charakterystyki energetyczne</w:t>
      </w:r>
      <w:r w:rsidR="0006070D" w:rsidRPr="006B44E5">
        <w:rPr>
          <w:rFonts w:cstheme="minorHAnsi"/>
          <w:sz w:val="23"/>
          <w:szCs w:val="23"/>
        </w:rPr>
        <w:t xml:space="preserve">go </w:t>
      </w:r>
      <w:r w:rsidR="005558A1" w:rsidRPr="006B44E5">
        <w:rPr>
          <w:rFonts w:cstheme="minorHAnsi"/>
          <w:sz w:val="23"/>
          <w:szCs w:val="23"/>
        </w:rPr>
        <w:t>prowadzonego przez Ministerstwo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="005558A1" w:rsidRPr="006B44E5">
        <w:rPr>
          <w:rFonts w:cstheme="minorHAnsi"/>
          <w:sz w:val="23"/>
          <w:szCs w:val="23"/>
        </w:rPr>
        <w:t>Rozwoju i Technologii.</w:t>
      </w:r>
      <w:r w:rsidR="0006070D" w:rsidRPr="006B44E5">
        <w:rPr>
          <w:rFonts w:cstheme="minorHAnsi"/>
          <w:sz w:val="23"/>
          <w:szCs w:val="23"/>
        </w:rPr>
        <w:br/>
      </w:r>
    </w:p>
    <w:p w:rsidR="005558A1" w:rsidRPr="006B44E5" w:rsidRDefault="0081341D" w:rsidP="0006070D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d</w:t>
      </w:r>
      <w:r w:rsidR="005558A1" w:rsidRPr="006B44E5">
        <w:rPr>
          <w:rFonts w:cstheme="minorHAnsi"/>
          <w:sz w:val="23"/>
          <w:szCs w:val="23"/>
        </w:rPr>
        <w:t>. Wykonawca będzie się posługiwał wiedzą techniczną, aktualnie obowiązującą metodologia</w:t>
      </w:r>
    </w:p>
    <w:p w:rsidR="005558A1" w:rsidRPr="006B44E5" w:rsidRDefault="005558A1" w:rsidP="0006070D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i przepisami dot. sporządzania audytów energetycznych.</w:t>
      </w:r>
      <w:r w:rsidR="0006070D" w:rsidRPr="006B44E5">
        <w:rPr>
          <w:rFonts w:cstheme="minorHAnsi"/>
          <w:sz w:val="23"/>
          <w:szCs w:val="23"/>
        </w:rPr>
        <w:br/>
      </w:r>
    </w:p>
    <w:p w:rsidR="005558A1" w:rsidRPr="006B44E5" w:rsidRDefault="0081341D" w:rsidP="0006070D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e</w:t>
      </w:r>
      <w:r w:rsidR="005558A1" w:rsidRPr="006B44E5">
        <w:rPr>
          <w:rFonts w:cstheme="minorHAnsi"/>
          <w:sz w:val="23"/>
          <w:szCs w:val="23"/>
        </w:rPr>
        <w:t>. Wykonawca oświadcza, że w przeciągu ostatnich 3 lat do dnia ogłoszenia niniejszego zapytania</w:t>
      </w:r>
    </w:p>
    <w:p w:rsidR="005558A1" w:rsidRPr="006B44E5" w:rsidRDefault="005558A1" w:rsidP="00913249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ofertowego, sporządził prawidłowo min. 2 audyty energetyczne dla budynków użyteczności</w:t>
      </w:r>
      <w:r w:rsidR="0006070D" w:rsidRPr="006B44E5">
        <w:rPr>
          <w:rFonts w:cstheme="minorHAnsi"/>
          <w:sz w:val="23"/>
          <w:szCs w:val="23"/>
        </w:rPr>
        <w:t xml:space="preserve"> </w:t>
      </w:r>
      <w:r w:rsidRPr="006B44E5">
        <w:rPr>
          <w:rFonts w:cstheme="minorHAnsi"/>
          <w:sz w:val="23"/>
          <w:szCs w:val="23"/>
        </w:rPr>
        <w:t>publicznej.</w:t>
      </w:r>
      <w:r w:rsidR="0006070D" w:rsidRPr="006B44E5">
        <w:rPr>
          <w:rFonts w:cstheme="minorHAnsi"/>
          <w:sz w:val="23"/>
          <w:szCs w:val="23"/>
        </w:rPr>
        <w:br/>
      </w:r>
    </w:p>
    <w:p w:rsidR="005558A1" w:rsidRPr="006B44E5" w:rsidRDefault="00913249" w:rsidP="007A1E13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f</w:t>
      </w:r>
      <w:r w:rsidR="005558A1" w:rsidRPr="006B44E5">
        <w:rPr>
          <w:rFonts w:cstheme="minorHAnsi"/>
          <w:sz w:val="23"/>
          <w:szCs w:val="23"/>
        </w:rPr>
        <w:t xml:space="preserve">. Ostateczny termin odbioru dokumentacji audytowej </w:t>
      </w:r>
      <w:r w:rsidR="00AE0637" w:rsidRPr="006B44E5">
        <w:rPr>
          <w:rFonts w:cstheme="minorHAnsi"/>
          <w:sz w:val="23"/>
          <w:szCs w:val="23"/>
        </w:rPr>
        <w:t>to 40 dni dla pierwszej</w:t>
      </w:r>
      <w:r w:rsidR="007A1E13" w:rsidRPr="006B44E5">
        <w:rPr>
          <w:rFonts w:cstheme="minorHAnsi"/>
          <w:sz w:val="23"/>
          <w:szCs w:val="23"/>
        </w:rPr>
        <w:t xml:space="preserve"> tury budynków oraz</w:t>
      </w:r>
      <w:r w:rsidR="00AE0637" w:rsidRPr="006B44E5">
        <w:rPr>
          <w:rFonts w:cstheme="minorHAnsi"/>
          <w:sz w:val="23"/>
          <w:szCs w:val="23"/>
        </w:rPr>
        <w:t xml:space="preserve"> 80 dni </w:t>
      </w:r>
      <w:r w:rsidR="007A1E13" w:rsidRPr="006B44E5">
        <w:rPr>
          <w:rFonts w:cstheme="minorHAnsi"/>
          <w:sz w:val="23"/>
          <w:szCs w:val="23"/>
        </w:rPr>
        <w:t xml:space="preserve">dla tury drugiej </w:t>
      </w:r>
      <w:r w:rsidR="00AE0637" w:rsidRPr="006B44E5">
        <w:rPr>
          <w:rFonts w:cstheme="minorHAnsi"/>
          <w:sz w:val="23"/>
          <w:szCs w:val="23"/>
        </w:rPr>
        <w:t>od daty podpisania umowy</w:t>
      </w:r>
      <w:r w:rsidR="007A1E13" w:rsidRPr="006B44E5">
        <w:rPr>
          <w:rFonts w:cstheme="minorHAnsi"/>
          <w:sz w:val="23"/>
          <w:szCs w:val="23"/>
        </w:rPr>
        <w:t>.</w:t>
      </w:r>
      <w:r w:rsidR="0006070D" w:rsidRPr="006B44E5">
        <w:rPr>
          <w:rFonts w:cstheme="minorHAnsi"/>
          <w:sz w:val="23"/>
          <w:szCs w:val="23"/>
        </w:rPr>
        <w:br/>
      </w:r>
    </w:p>
    <w:p w:rsidR="005558A1" w:rsidRPr="006B44E5" w:rsidRDefault="00913249" w:rsidP="0006070D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g</w:t>
      </w:r>
      <w:r w:rsidR="005558A1" w:rsidRPr="006B44E5">
        <w:rPr>
          <w:rFonts w:cstheme="minorHAnsi"/>
          <w:sz w:val="23"/>
          <w:szCs w:val="23"/>
        </w:rPr>
        <w:t>. Wykonawca ponosi wszelkie koszty związane z przygotowaniem niniejszej oferty.</w:t>
      </w:r>
      <w:r w:rsidR="0006070D" w:rsidRPr="006B44E5">
        <w:rPr>
          <w:rFonts w:cstheme="minorHAnsi"/>
          <w:sz w:val="23"/>
          <w:szCs w:val="23"/>
        </w:rPr>
        <w:br/>
      </w:r>
    </w:p>
    <w:p w:rsidR="00E526A8" w:rsidRPr="006B44E5" w:rsidRDefault="00913249" w:rsidP="0006070D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h</w:t>
      </w:r>
      <w:r w:rsidR="005558A1" w:rsidRPr="006B44E5">
        <w:rPr>
          <w:rFonts w:cstheme="minorHAnsi"/>
          <w:sz w:val="23"/>
          <w:szCs w:val="23"/>
        </w:rPr>
        <w:t xml:space="preserve">. Wykonawca jest związany niniejszą ofertą przez okres </w:t>
      </w:r>
      <w:r w:rsidR="009F23B8" w:rsidRPr="006B44E5">
        <w:rPr>
          <w:rFonts w:cstheme="minorHAnsi"/>
          <w:sz w:val="23"/>
          <w:szCs w:val="23"/>
        </w:rPr>
        <w:t>30</w:t>
      </w:r>
      <w:r w:rsidR="005558A1" w:rsidRPr="006B44E5">
        <w:rPr>
          <w:rFonts w:cstheme="minorHAnsi"/>
          <w:sz w:val="23"/>
          <w:szCs w:val="23"/>
        </w:rPr>
        <w:t xml:space="preserve"> dni od dnia złożenia.</w:t>
      </w:r>
    </w:p>
    <w:p w:rsidR="00E526A8" w:rsidRPr="006B44E5" w:rsidRDefault="00E526A8" w:rsidP="0006070D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</w:p>
    <w:p w:rsidR="00E526A8" w:rsidRPr="006B44E5" w:rsidRDefault="00E526A8" w:rsidP="00E526A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5. TERMIN REALIZACJI ZAMÓWIENIA:</w:t>
      </w:r>
    </w:p>
    <w:p w:rsidR="00E526A8" w:rsidRPr="006B44E5" w:rsidRDefault="00E526A8" w:rsidP="00E526A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a. Należy podać terminy realizacji prac dla poszczególnych części Zamówienia z zastrzeżeniem, iż graniczne terminy nie będą dłuższe niż przedstawione poniżej.</w:t>
      </w:r>
    </w:p>
    <w:p w:rsidR="00E526A8" w:rsidRPr="006B44E5" w:rsidRDefault="00E526A8" w:rsidP="00E526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C1</w:t>
      </w:r>
      <w:r w:rsidRPr="006B44E5">
        <w:rPr>
          <w:rFonts w:cstheme="minorHAnsi"/>
          <w:sz w:val="23"/>
          <w:szCs w:val="23"/>
        </w:rPr>
        <w:t xml:space="preserve">; </w:t>
      </w:r>
      <w:r w:rsidRPr="006B44E5">
        <w:rPr>
          <w:rFonts w:cstheme="minorHAnsi"/>
          <w:b/>
          <w:sz w:val="23"/>
          <w:szCs w:val="23"/>
        </w:rPr>
        <w:t>E11</w:t>
      </w:r>
      <w:r w:rsidRPr="006B44E5">
        <w:rPr>
          <w:rFonts w:cstheme="minorHAnsi"/>
          <w:sz w:val="23"/>
          <w:szCs w:val="23"/>
        </w:rPr>
        <w:t xml:space="preserve">; </w:t>
      </w:r>
      <w:r w:rsidRPr="006B44E5">
        <w:rPr>
          <w:rFonts w:cstheme="minorHAnsi"/>
          <w:b/>
          <w:sz w:val="23"/>
          <w:szCs w:val="23"/>
        </w:rPr>
        <w:t>E13</w:t>
      </w:r>
      <w:r w:rsidRPr="006B44E5">
        <w:rPr>
          <w:rFonts w:cstheme="minorHAnsi"/>
          <w:sz w:val="23"/>
          <w:szCs w:val="23"/>
        </w:rPr>
        <w:t xml:space="preserve">- audyt energetyczny </w:t>
      </w:r>
      <w:bookmarkStart w:id="0" w:name="_Hlk164166686"/>
      <w:r w:rsidRPr="006B44E5">
        <w:rPr>
          <w:rFonts w:cstheme="minorHAnsi"/>
          <w:sz w:val="23"/>
          <w:szCs w:val="23"/>
        </w:rPr>
        <w:t>dla poszczególnych budynków</w:t>
      </w:r>
      <w:bookmarkEnd w:id="0"/>
      <w:r w:rsidRPr="006B44E5">
        <w:rPr>
          <w:rFonts w:cstheme="minorHAnsi"/>
          <w:sz w:val="23"/>
          <w:szCs w:val="23"/>
        </w:rPr>
        <w:t xml:space="preserve"> - </w:t>
      </w:r>
      <w:r w:rsidRPr="006B44E5">
        <w:rPr>
          <w:rFonts w:cstheme="minorHAnsi"/>
          <w:b/>
          <w:sz w:val="23"/>
          <w:szCs w:val="23"/>
        </w:rPr>
        <w:t>35 dni</w:t>
      </w:r>
      <w:r w:rsidRPr="006B44E5">
        <w:rPr>
          <w:rFonts w:cstheme="minorHAnsi"/>
          <w:sz w:val="23"/>
          <w:szCs w:val="23"/>
        </w:rPr>
        <w:t xml:space="preserve"> od daty podpisania umowy; </w:t>
      </w:r>
      <w:r w:rsidRPr="006B44E5">
        <w:rPr>
          <w:rFonts w:cstheme="minorHAnsi"/>
          <w:sz w:val="23"/>
          <w:szCs w:val="23"/>
        </w:rPr>
        <w:br/>
        <w:t>Raport ex-</w:t>
      </w:r>
      <w:proofErr w:type="spellStart"/>
      <w:r w:rsidRPr="006B44E5">
        <w:rPr>
          <w:rFonts w:cstheme="minorHAnsi"/>
          <w:sz w:val="23"/>
          <w:szCs w:val="23"/>
        </w:rPr>
        <w:t>ante</w:t>
      </w:r>
      <w:proofErr w:type="spellEnd"/>
      <w:r w:rsidRPr="006B44E5">
        <w:rPr>
          <w:rFonts w:cstheme="minorHAnsi"/>
          <w:sz w:val="23"/>
          <w:szCs w:val="23"/>
        </w:rPr>
        <w:t xml:space="preserve"> dla poszczególnych budynków- </w:t>
      </w:r>
      <w:r w:rsidRPr="006B44E5">
        <w:rPr>
          <w:rFonts w:cstheme="minorHAnsi"/>
          <w:b/>
          <w:sz w:val="23"/>
          <w:szCs w:val="23"/>
        </w:rPr>
        <w:t>40 dni</w:t>
      </w:r>
      <w:r w:rsidRPr="006B44E5">
        <w:rPr>
          <w:rFonts w:cstheme="minorHAnsi"/>
          <w:sz w:val="23"/>
          <w:szCs w:val="23"/>
        </w:rPr>
        <w:t xml:space="preserve"> od daty podpisania umowy</w:t>
      </w:r>
    </w:p>
    <w:p w:rsidR="00E526A8" w:rsidRPr="006B44E5" w:rsidRDefault="00E526A8" w:rsidP="00E526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F1</w:t>
      </w:r>
      <w:r w:rsidRPr="006B44E5">
        <w:rPr>
          <w:rFonts w:cstheme="minorHAnsi"/>
          <w:sz w:val="23"/>
          <w:szCs w:val="23"/>
        </w:rPr>
        <w:t xml:space="preserve">; </w:t>
      </w:r>
      <w:r w:rsidRPr="006B44E5">
        <w:rPr>
          <w:rFonts w:cstheme="minorHAnsi"/>
          <w:b/>
          <w:sz w:val="23"/>
          <w:szCs w:val="23"/>
        </w:rPr>
        <w:t>F2</w:t>
      </w:r>
      <w:r w:rsidRPr="006B44E5">
        <w:rPr>
          <w:rFonts w:cstheme="minorHAnsi"/>
          <w:sz w:val="23"/>
          <w:szCs w:val="23"/>
        </w:rPr>
        <w:t xml:space="preserve">; </w:t>
      </w:r>
      <w:r w:rsidRPr="006B44E5">
        <w:rPr>
          <w:rFonts w:cstheme="minorHAnsi"/>
          <w:b/>
          <w:sz w:val="23"/>
          <w:szCs w:val="23"/>
        </w:rPr>
        <w:t>F8</w:t>
      </w:r>
      <w:r w:rsidRPr="006B44E5">
        <w:rPr>
          <w:rFonts w:cstheme="minorHAnsi"/>
          <w:sz w:val="23"/>
          <w:szCs w:val="23"/>
        </w:rPr>
        <w:t xml:space="preserve">- audyt energetyczny dla poszczególnych budynków - </w:t>
      </w:r>
      <w:r w:rsidRPr="006B44E5">
        <w:rPr>
          <w:rFonts w:cstheme="minorHAnsi"/>
          <w:b/>
          <w:sz w:val="23"/>
          <w:szCs w:val="23"/>
        </w:rPr>
        <w:t>75 dni</w:t>
      </w:r>
      <w:r w:rsidRPr="006B44E5">
        <w:rPr>
          <w:rFonts w:cstheme="minorHAnsi"/>
          <w:sz w:val="23"/>
          <w:szCs w:val="23"/>
        </w:rPr>
        <w:t xml:space="preserve"> od daty podpisania umowy; </w:t>
      </w:r>
      <w:r w:rsidRPr="006B44E5">
        <w:rPr>
          <w:rFonts w:cstheme="minorHAnsi"/>
          <w:sz w:val="23"/>
          <w:szCs w:val="23"/>
        </w:rPr>
        <w:br/>
        <w:t>Raport ex-</w:t>
      </w:r>
      <w:proofErr w:type="spellStart"/>
      <w:r w:rsidRPr="006B44E5">
        <w:rPr>
          <w:rFonts w:cstheme="minorHAnsi"/>
          <w:sz w:val="23"/>
          <w:szCs w:val="23"/>
        </w:rPr>
        <w:t>ante</w:t>
      </w:r>
      <w:proofErr w:type="spellEnd"/>
      <w:r w:rsidRPr="006B44E5">
        <w:rPr>
          <w:rFonts w:cstheme="minorHAnsi"/>
          <w:sz w:val="23"/>
          <w:szCs w:val="23"/>
        </w:rPr>
        <w:t xml:space="preserve"> dla poszczególnych budynków- </w:t>
      </w:r>
      <w:r w:rsidRPr="006B44E5">
        <w:rPr>
          <w:rFonts w:cstheme="minorHAnsi"/>
          <w:b/>
          <w:sz w:val="23"/>
          <w:szCs w:val="23"/>
        </w:rPr>
        <w:t>80 dni</w:t>
      </w:r>
      <w:r w:rsidRPr="006B44E5">
        <w:rPr>
          <w:rFonts w:cstheme="minorHAnsi"/>
          <w:sz w:val="23"/>
          <w:szCs w:val="23"/>
        </w:rPr>
        <w:t xml:space="preserve"> od daty podpisania umowy</w:t>
      </w:r>
    </w:p>
    <w:p w:rsidR="006B44E5" w:rsidRPr="006B44E5" w:rsidRDefault="00E526A8" w:rsidP="00E526A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Oferent powinien uwzględnić w swojej ofercie, w oparciu o posiadane możliwości i dostępność wykwalifikowanego personelu, możliwy najkrótszy termin realizacji zadania.</w:t>
      </w:r>
    </w:p>
    <w:p w:rsidR="00E526A8" w:rsidRPr="006B44E5" w:rsidRDefault="00137DD4" w:rsidP="00E526A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br/>
      </w:r>
    </w:p>
    <w:p w:rsidR="00E526A8" w:rsidRPr="006B44E5" w:rsidRDefault="00E526A8" w:rsidP="00E526A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6.</w:t>
      </w:r>
      <w:r w:rsidRPr="006B44E5">
        <w:rPr>
          <w:rFonts w:cstheme="minorHAnsi"/>
          <w:sz w:val="23"/>
          <w:szCs w:val="23"/>
        </w:rPr>
        <w:t xml:space="preserve"> </w:t>
      </w:r>
      <w:r w:rsidR="00486249" w:rsidRPr="006B44E5">
        <w:rPr>
          <w:rFonts w:cstheme="minorHAnsi"/>
          <w:b/>
          <w:sz w:val="23"/>
          <w:szCs w:val="23"/>
        </w:rPr>
        <w:t>GWARANCJA I RĘKOJMIA ZA WADY:</w:t>
      </w:r>
    </w:p>
    <w:p w:rsidR="00E526A8" w:rsidRPr="006B44E5" w:rsidRDefault="00486249" w:rsidP="00E526A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a</w:t>
      </w:r>
      <w:r w:rsidR="00E526A8" w:rsidRPr="006B44E5">
        <w:rPr>
          <w:rFonts w:cstheme="minorHAnsi"/>
          <w:sz w:val="23"/>
          <w:szCs w:val="23"/>
        </w:rPr>
        <w:t>. Wykonawca jest odpowiedzialny za wszelkie braki i wady w wykonanym audycie energetycznym, zmniejszające jego wartość lub użyteczność ze względu na cel oznaczony w Zapytaniu ofertowym oraz wynikające z jego przeznaczenia.</w:t>
      </w:r>
    </w:p>
    <w:p w:rsidR="00E526A8" w:rsidRPr="006B44E5" w:rsidRDefault="00486249" w:rsidP="00E526A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b</w:t>
      </w:r>
      <w:r w:rsidR="00E526A8" w:rsidRPr="006B44E5">
        <w:rPr>
          <w:rFonts w:cstheme="minorHAnsi"/>
          <w:sz w:val="23"/>
          <w:szCs w:val="23"/>
        </w:rPr>
        <w:t xml:space="preserve">. Wykonawca udziela gwarancji na wykonany audyt energetyczny na okres </w:t>
      </w:r>
      <w:r w:rsidR="00AC3EC3">
        <w:rPr>
          <w:rFonts w:cstheme="minorHAnsi"/>
          <w:sz w:val="23"/>
          <w:szCs w:val="23"/>
        </w:rPr>
        <w:t xml:space="preserve">3 </w:t>
      </w:r>
      <w:r w:rsidR="00E526A8" w:rsidRPr="006B44E5">
        <w:rPr>
          <w:rFonts w:cstheme="minorHAnsi"/>
          <w:sz w:val="23"/>
          <w:szCs w:val="23"/>
        </w:rPr>
        <w:t>lat</w:t>
      </w:r>
      <w:r w:rsidR="00AC3EC3">
        <w:rPr>
          <w:rFonts w:cstheme="minorHAnsi"/>
          <w:sz w:val="23"/>
          <w:szCs w:val="23"/>
        </w:rPr>
        <w:t>a</w:t>
      </w:r>
      <w:r w:rsidR="00E526A8" w:rsidRPr="006B44E5">
        <w:rPr>
          <w:rFonts w:cstheme="minorHAnsi"/>
          <w:sz w:val="23"/>
          <w:szCs w:val="23"/>
        </w:rPr>
        <w:t xml:space="preserve"> od daty podpisania Protokołu Odbioru audytu energetycznego.</w:t>
      </w:r>
      <w:r w:rsidRPr="006B44E5">
        <w:rPr>
          <w:rFonts w:cstheme="minorHAnsi"/>
          <w:sz w:val="23"/>
          <w:szCs w:val="23"/>
        </w:rPr>
        <w:br/>
      </w:r>
    </w:p>
    <w:p w:rsidR="00E526A8" w:rsidRPr="006B44E5" w:rsidRDefault="00486249" w:rsidP="00E526A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sz w:val="23"/>
          <w:szCs w:val="23"/>
        </w:rPr>
      </w:pPr>
      <w:r w:rsidRPr="006B44E5">
        <w:rPr>
          <w:rFonts w:cstheme="minorHAnsi"/>
          <w:sz w:val="23"/>
          <w:szCs w:val="23"/>
        </w:rPr>
        <w:lastRenderedPageBreak/>
        <w:t>c</w:t>
      </w:r>
      <w:r w:rsidR="00E526A8" w:rsidRPr="006B44E5">
        <w:rPr>
          <w:rFonts w:cstheme="minorHAnsi"/>
          <w:sz w:val="23"/>
          <w:szCs w:val="23"/>
        </w:rPr>
        <w:t xml:space="preserve">. Wykonawca w okresie gwarancji w ramach wynagrodzenia przysługującego z Oferty, zobowiązuje się do wprowadzenia wymaganych poprawek i uzupełnień związanych z merytoryczną częścią audytu w terminie </w:t>
      </w:r>
      <w:r w:rsidR="00AC3EC3">
        <w:rPr>
          <w:rFonts w:cstheme="minorHAnsi"/>
          <w:sz w:val="23"/>
          <w:szCs w:val="23"/>
        </w:rPr>
        <w:t>7</w:t>
      </w:r>
      <w:r w:rsidR="00E526A8" w:rsidRPr="006B44E5">
        <w:rPr>
          <w:rFonts w:cstheme="minorHAnsi"/>
          <w:sz w:val="23"/>
          <w:szCs w:val="23"/>
        </w:rPr>
        <w:t xml:space="preserve"> dni od wezwania przez Zamawiającego w formie elektronicznej lub pisemnej.</w:t>
      </w:r>
      <w:r w:rsidRPr="006B44E5">
        <w:rPr>
          <w:rFonts w:cstheme="minorHAnsi"/>
          <w:sz w:val="23"/>
          <w:szCs w:val="23"/>
        </w:rPr>
        <w:br/>
      </w:r>
    </w:p>
    <w:p w:rsidR="00E526A8" w:rsidRPr="006B44E5" w:rsidRDefault="00486249" w:rsidP="00E526A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7. WARUNKI PŁATNOŚCI ZA PRZEDMIOT ZAMÓWIENIA:</w:t>
      </w:r>
    </w:p>
    <w:p w:rsidR="005558A1" w:rsidRPr="006B44E5" w:rsidRDefault="00E526A8" w:rsidP="00E526A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Za wykonanie przedmiotu zamówienia zamawiający zapłaci Wykonawcy łączne wynagrodzenie ryczałtowe w kwocie wynikającej ze złożonej oferty, w terminie do</w:t>
      </w:r>
      <w:r w:rsidR="00486249" w:rsidRPr="006B44E5">
        <w:rPr>
          <w:rFonts w:cstheme="minorHAnsi"/>
          <w:sz w:val="23"/>
          <w:szCs w:val="23"/>
        </w:rPr>
        <w:t>30</w:t>
      </w:r>
      <w:r w:rsidRPr="006B44E5">
        <w:rPr>
          <w:rFonts w:cstheme="minorHAnsi"/>
          <w:sz w:val="23"/>
          <w:szCs w:val="23"/>
        </w:rPr>
        <w:t xml:space="preserve"> dni po podpisaniu protokołu zdawczo-odbiorczego bez uwag dla danej Części Zamówienia.</w:t>
      </w:r>
      <w:r w:rsidR="00510190" w:rsidRPr="006B44E5">
        <w:rPr>
          <w:rFonts w:cstheme="minorHAnsi"/>
          <w:sz w:val="23"/>
          <w:szCs w:val="23"/>
        </w:rPr>
        <w:br/>
      </w:r>
    </w:p>
    <w:p w:rsidR="005558A1" w:rsidRPr="006B44E5" w:rsidRDefault="00486249" w:rsidP="0006070D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8</w:t>
      </w:r>
      <w:r w:rsidR="005558A1" w:rsidRPr="006B44E5">
        <w:rPr>
          <w:rFonts w:cstheme="minorHAnsi"/>
          <w:b/>
          <w:sz w:val="23"/>
          <w:szCs w:val="23"/>
        </w:rPr>
        <w:t>. KRYTERIA OCENY OFERTY</w:t>
      </w:r>
    </w:p>
    <w:p w:rsidR="00236761" w:rsidRPr="006B44E5" w:rsidRDefault="00FE1F25" w:rsidP="00204CD0">
      <w:pPr>
        <w:pStyle w:val="Default"/>
        <w:ind w:left="-426"/>
        <w:rPr>
          <w:rFonts w:asciiTheme="minorHAnsi" w:hAnsiTheme="minorHAnsi" w:cstheme="minorHAnsi"/>
          <w:sz w:val="23"/>
          <w:szCs w:val="23"/>
        </w:rPr>
      </w:pPr>
      <w:r w:rsidRPr="006B44E5">
        <w:rPr>
          <w:rFonts w:asciiTheme="minorHAnsi" w:hAnsiTheme="minorHAnsi" w:cstheme="minorHAnsi"/>
          <w:sz w:val="23"/>
          <w:szCs w:val="23"/>
        </w:rPr>
        <w:t>a</w:t>
      </w:r>
      <w:r w:rsidR="005558A1" w:rsidRPr="006B44E5">
        <w:rPr>
          <w:rFonts w:asciiTheme="minorHAnsi" w:hAnsiTheme="minorHAnsi" w:cstheme="minorHAnsi"/>
          <w:sz w:val="23"/>
          <w:szCs w:val="23"/>
        </w:rPr>
        <w:t xml:space="preserve">. </w:t>
      </w:r>
      <w:r w:rsidR="00236761" w:rsidRPr="006B44E5">
        <w:rPr>
          <w:rFonts w:asciiTheme="minorHAnsi" w:hAnsiTheme="minorHAnsi" w:cstheme="minorHAnsi"/>
          <w:sz w:val="23"/>
          <w:szCs w:val="23"/>
        </w:rPr>
        <w:t xml:space="preserve">W celu wyboru oferty najkorzystniejszej, zostaną uwzględnione następujące kryteria: </w:t>
      </w:r>
    </w:p>
    <w:p w:rsidR="00236761" w:rsidRPr="006B44E5" w:rsidRDefault="00236761" w:rsidP="00204CD0">
      <w:pPr>
        <w:pStyle w:val="Default"/>
        <w:spacing w:after="416"/>
        <w:ind w:left="-426"/>
        <w:rPr>
          <w:rFonts w:asciiTheme="minorHAnsi" w:hAnsiTheme="minorHAnsi" w:cstheme="minorHAnsi"/>
          <w:sz w:val="23"/>
          <w:szCs w:val="23"/>
        </w:rPr>
      </w:pPr>
      <w:r w:rsidRPr="006B44E5">
        <w:rPr>
          <w:rFonts w:asciiTheme="minorHAnsi" w:hAnsiTheme="minorHAnsi" w:cstheme="minorHAnsi"/>
          <w:sz w:val="23"/>
          <w:szCs w:val="23"/>
        </w:rPr>
        <w:t xml:space="preserve">• Cena oferty (C) – waga kryterium max 85% </w:t>
      </w:r>
      <w:r w:rsidRPr="006B44E5">
        <w:rPr>
          <w:rFonts w:asciiTheme="minorHAnsi" w:hAnsiTheme="minorHAnsi" w:cstheme="minorHAnsi"/>
          <w:sz w:val="23"/>
          <w:szCs w:val="23"/>
        </w:rPr>
        <w:br/>
        <w:t xml:space="preserve">• termin wykonania (D) - waga kryterium max 15% </w:t>
      </w:r>
      <w:r w:rsidRPr="006B44E5">
        <w:rPr>
          <w:rFonts w:asciiTheme="minorHAnsi" w:hAnsiTheme="minorHAnsi" w:cstheme="minorHAnsi"/>
          <w:sz w:val="23"/>
          <w:szCs w:val="23"/>
        </w:rPr>
        <w:br/>
        <w:t xml:space="preserve">gdzie podana wyżej waga procentowa jest wagą punktową według zasady: jeden % = jeden pkt </w:t>
      </w:r>
      <w:r w:rsidR="00204CD0" w:rsidRPr="006B44E5">
        <w:rPr>
          <w:rFonts w:asciiTheme="minorHAnsi" w:hAnsiTheme="minorHAnsi" w:cstheme="minorHAnsi"/>
          <w:sz w:val="23"/>
          <w:szCs w:val="23"/>
        </w:rPr>
        <w:br/>
      </w:r>
      <w:r w:rsidR="00204CD0" w:rsidRPr="006B44E5">
        <w:rPr>
          <w:rFonts w:asciiTheme="minorHAnsi" w:hAnsiTheme="minorHAnsi" w:cstheme="minorHAnsi"/>
          <w:sz w:val="23"/>
          <w:szCs w:val="23"/>
        </w:rPr>
        <w:br/>
        <w:t>b.</w:t>
      </w:r>
      <w:r w:rsidRPr="006B44E5">
        <w:rPr>
          <w:rFonts w:asciiTheme="minorHAnsi" w:hAnsiTheme="minorHAnsi" w:cstheme="minorHAnsi"/>
          <w:sz w:val="23"/>
          <w:szCs w:val="23"/>
        </w:rPr>
        <w:t xml:space="preserve"> Opis kryterium oceny ofert (zasady przyznawania ofercie punktów): </w:t>
      </w:r>
      <w:r w:rsidR="00204CD0" w:rsidRPr="006B44E5">
        <w:rPr>
          <w:rFonts w:asciiTheme="minorHAnsi" w:hAnsiTheme="minorHAnsi" w:cstheme="minorHAnsi"/>
          <w:sz w:val="23"/>
          <w:szCs w:val="23"/>
        </w:rPr>
        <w:br/>
      </w:r>
      <w:r w:rsidRPr="006B44E5">
        <w:rPr>
          <w:rFonts w:asciiTheme="minorHAnsi" w:hAnsiTheme="minorHAnsi" w:cstheme="minorHAnsi"/>
          <w:sz w:val="23"/>
          <w:szCs w:val="23"/>
        </w:rPr>
        <w:t>• Kryterium „cena oferty” (wskaźnik oznaczony jako „C”) – oferta z najniższą ceną brutto, uzyska 85 pkt. Pozostałe oferty otrzymają punkty w ilości proporcjonalnie mniejszej według następującego</w:t>
      </w:r>
      <w:r w:rsidRPr="006B44E5">
        <w:rPr>
          <w:sz w:val="23"/>
          <w:szCs w:val="23"/>
        </w:rPr>
        <w:t xml:space="preserve"> wzoru:</w:t>
      </w:r>
    </w:p>
    <w:p w:rsidR="00236761" w:rsidRPr="006B44E5" w:rsidRDefault="00204CD0" w:rsidP="0023676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B44E5">
        <w:rPr>
          <w:sz w:val="23"/>
          <w:szCs w:val="23"/>
        </w:rPr>
        <w:t xml:space="preserve">         </w:t>
      </w:r>
      <w:r w:rsidR="00236761" w:rsidRPr="006B44E5">
        <w:rPr>
          <w:rFonts w:asciiTheme="minorHAnsi" w:hAnsiTheme="minorHAnsi" w:cstheme="minorHAnsi"/>
          <w:sz w:val="23"/>
          <w:szCs w:val="23"/>
        </w:rPr>
        <w:t xml:space="preserve">najniższa oferowana cena </w:t>
      </w:r>
    </w:p>
    <w:p w:rsidR="00236761" w:rsidRPr="006B44E5" w:rsidRDefault="00204CD0" w:rsidP="0023676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B44E5">
        <w:rPr>
          <w:rFonts w:asciiTheme="minorHAnsi" w:hAnsiTheme="minorHAnsi" w:cstheme="minorHAnsi"/>
          <w:sz w:val="23"/>
          <w:szCs w:val="23"/>
        </w:rPr>
        <w:t xml:space="preserve"> </w:t>
      </w:r>
      <w:r w:rsidR="00236761" w:rsidRPr="006B44E5">
        <w:rPr>
          <w:rFonts w:asciiTheme="minorHAnsi" w:hAnsiTheme="minorHAnsi" w:cstheme="minorHAnsi"/>
          <w:sz w:val="23"/>
          <w:szCs w:val="23"/>
        </w:rPr>
        <w:t xml:space="preserve">C = --------------------------------------------- x 85 pkt </w:t>
      </w:r>
    </w:p>
    <w:p w:rsidR="00236761" w:rsidRPr="006B44E5" w:rsidRDefault="00204CD0" w:rsidP="00054E45">
      <w:pPr>
        <w:pStyle w:val="Default"/>
        <w:ind w:left="-142" w:firstLine="284"/>
        <w:rPr>
          <w:rFonts w:asciiTheme="minorHAnsi" w:hAnsiTheme="minorHAnsi" w:cstheme="minorHAnsi"/>
          <w:sz w:val="23"/>
          <w:szCs w:val="23"/>
        </w:rPr>
      </w:pPr>
      <w:r w:rsidRPr="006B44E5">
        <w:rPr>
          <w:rFonts w:asciiTheme="minorHAnsi" w:hAnsiTheme="minorHAnsi" w:cstheme="minorHAnsi"/>
          <w:sz w:val="23"/>
          <w:szCs w:val="23"/>
        </w:rPr>
        <w:t xml:space="preserve">             </w:t>
      </w:r>
      <w:r w:rsidR="00236761" w:rsidRPr="006B44E5">
        <w:rPr>
          <w:rFonts w:asciiTheme="minorHAnsi" w:hAnsiTheme="minorHAnsi" w:cstheme="minorHAnsi"/>
          <w:sz w:val="23"/>
          <w:szCs w:val="23"/>
        </w:rPr>
        <w:t xml:space="preserve">cena oferty badanej </w:t>
      </w:r>
    </w:p>
    <w:p w:rsidR="00905941" w:rsidRPr="006B44E5" w:rsidRDefault="00905941" w:rsidP="00905941">
      <w:pPr>
        <w:pStyle w:val="Default"/>
        <w:rPr>
          <w:sz w:val="23"/>
          <w:szCs w:val="23"/>
        </w:rPr>
      </w:pPr>
    </w:p>
    <w:p w:rsidR="00DA11B5" w:rsidRPr="006B44E5" w:rsidRDefault="00905941" w:rsidP="00054E45">
      <w:pPr>
        <w:pStyle w:val="Default"/>
        <w:numPr>
          <w:ilvl w:val="0"/>
          <w:numId w:val="7"/>
        </w:numPr>
        <w:ind w:left="-426" w:firstLine="142"/>
        <w:rPr>
          <w:rFonts w:asciiTheme="minorHAnsi" w:hAnsiTheme="minorHAnsi" w:cstheme="minorHAnsi"/>
          <w:sz w:val="23"/>
          <w:szCs w:val="23"/>
        </w:rPr>
      </w:pPr>
      <w:r w:rsidRPr="006B44E5">
        <w:rPr>
          <w:rFonts w:asciiTheme="minorHAnsi" w:hAnsiTheme="minorHAnsi" w:cstheme="minorHAnsi"/>
          <w:sz w:val="23"/>
          <w:szCs w:val="23"/>
        </w:rPr>
        <w:t>Kryterium termin wykonania (wskaźnik oznaczony jako „D”) – oferta z najkrótszym terminem wykonania  uzyska maksymalnie 15 pkt, kolejne oferty proporcjonalnie do proponowanego czasu wykonania w porównaniu do oferty z najkrótszym terminem</w:t>
      </w:r>
      <w:r w:rsidR="00054E45" w:rsidRPr="006B44E5">
        <w:rPr>
          <w:rFonts w:asciiTheme="minorHAnsi" w:hAnsiTheme="minorHAnsi" w:cstheme="minorHAnsi"/>
          <w:sz w:val="23"/>
          <w:szCs w:val="23"/>
        </w:rPr>
        <w:t xml:space="preserve"> w przeliczeniu na dni.</w:t>
      </w:r>
      <w:r w:rsidR="00054E45" w:rsidRPr="006B44E5">
        <w:rPr>
          <w:rFonts w:asciiTheme="minorHAnsi" w:hAnsiTheme="minorHAnsi" w:cstheme="minorHAnsi"/>
          <w:sz w:val="23"/>
          <w:szCs w:val="23"/>
        </w:rPr>
        <w:br/>
      </w:r>
      <w:r w:rsidR="00054E45" w:rsidRPr="006B44E5">
        <w:rPr>
          <w:rFonts w:asciiTheme="minorHAnsi" w:hAnsiTheme="minorHAnsi" w:cstheme="minorHAnsi"/>
          <w:sz w:val="23"/>
          <w:szCs w:val="23"/>
        </w:rPr>
        <w:br/>
      </w:r>
      <w:r w:rsidR="00DA11B5" w:rsidRPr="006B44E5">
        <w:rPr>
          <w:rFonts w:asciiTheme="minorHAnsi" w:hAnsiTheme="minorHAnsi" w:cstheme="minorHAnsi"/>
          <w:sz w:val="23"/>
          <w:szCs w:val="23"/>
        </w:rPr>
        <w:t>c</w:t>
      </w:r>
      <w:r w:rsidR="00054E45" w:rsidRPr="006B44E5">
        <w:rPr>
          <w:rFonts w:asciiTheme="minorHAnsi" w:hAnsiTheme="minorHAnsi" w:cstheme="minorHAnsi"/>
          <w:sz w:val="23"/>
          <w:szCs w:val="23"/>
        </w:rPr>
        <w:t xml:space="preserve">. </w:t>
      </w:r>
      <w:r w:rsidR="005558A1" w:rsidRPr="006B44E5">
        <w:rPr>
          <w:rFonts w:asciiTheme="minorHAnsi" w:hAnsiTheme="minorHAnsi" w:cstheme="minorHAnsi"/>
          <w:sz w:val="23"/>
          <w:szCs w:val="23"/>
        </w:rPr>
        <w:t>Cena oferty musi być wyrażona w walucie polski złoty.</w:t>
      </w:r>
    </w:p>
    <w:p w:rsidR="005558A1" w:rsidRPr="006B44E5" w:rsidRDefault="00DA11B5" w:rsidP="00DA11B5">
      <w:pPr>
        <w:pStyle w:val="Default"/>
        <w:ind w:left="-426"/>
        <w:rPr>
          <w:rFonts w:asciiTheme="minorHAnsi" w:hAnsiTheme="minorHAnsi" w:cstheme="minorHAnsi"/>
          <w:sz w:val="23"/>
          <w:szCs w:val="23"/>
        </w:rPr>
      </w:pPr>
      <w:r w:rsidRPr="006B44E5">
        <w:rPr>
          <w:rFonts w:asciiTheme="minorHAnsi" w:hAnsiTheme="minorHAnsi" w:cstheme="minorHAnsi"/>
          <w:sz w:val="23"/>
          <w:szCs w:val="23"/>
        </w:rPr>
        <w:br/>
        <w:t>d.</w:t>
      </w:r>
      <w:r w:rsidRPr="006B44E5">
        <w:rPr>
          <w:rFonts w:asciiTheme="minorHAnsi" w:eastAsia="Arial" w:hAnsiTheme="minorHAnsi" w:cstheme="minorHAnsi"/>
          <w:sz w:val="23"/>
          <w:szCs w:val="23"/>
        </w:rPr>
        <w:t xml:space="preserve"> W cenie oferty uwzględnić należy wszystkie zobowiązania związane z wykonaniem przedmiotu zamówienia.</w:t>
      </w:r>
      <w:r w:rsidR="00054E45" w:rsidRPr="006B44E5">
        <w:rPr>
          <w:rFonts w:asciiTheme="minorHAnsi" w:hAnsiTheme="minorHAnsi" w:cstheme="minorHAnsi"/>
          <w:sz w:val="23"/>
          <w:szCs w:val="23"/>
        </w:rPr>
        <w:br/>
      </w:r>
    </w:p>
    <w:p w:rsidR="005558A1" w:rsidRPr="006B44E5" w:rsidRDefault="00DA11B5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d.</w:t>
      </w:r>
      <w:r w:rsidR="005558A1" w:rsidRPr="006B44E5">
        <w:rPr>
          <w:rFonts w:cstheme="minorHAnsi"/>
          <w:sz w:val="23"/>
          <w:szCs w:val="23"/>
        </w:rPr>
        <w:t xml:space="preserve"> Zamawiający zastrzega sobie prawo do odrzucenia oferty, której cena przewyższy kwotę jaką</w:t>
      </w:r>
    </w:p>
    <w:p w:rsidR="006B44E5" w:rsidRPr="006B44E5" w:rsidRDefault="005558A1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Zamawiający może przeznaczyć na wykonanie zamówienia. Kwota ta wynika</w:t>
      </w:r>
      <w:r w:rsidR="00860175" w:rsidRPr="006B44E5">
        <w:rPr>
          <w:rFonts w:cstheme="minorHAnsi"/>
          <w:sz w:val="23"/>
          <w:szCs w:val="23"/>
        </w:rPr>
        <w:t xml:space="preserve"> </w:t>
      </w:r>
      <w:r w:rsidRPr="006B44E5">
        <w:rPr>
          <w:rFonts w:cstheme="minorHAnsi"/>
          <w:sz w:val="23"/>
          <w:szCs w:val="23"/>
        </w:rPr>
        <w:t xml:space="preserve">z szacowanej wartości zamówienia. </w:t>
      </w:r>
    </w:p>
    <w:p w:rsidR="005558A1" w:rsidRPr="006B44E5" w:rsidRDefault="005558A1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</w:p>
    <w:p w:rsidR="005558A1" w:rsidRPr="006B44E5" w:rsidRDefault="00486249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9</w:t>
      </w:r>
      <w:r w:rsidR="005558A1" w:rsidRPr="006B44E5">
        <w:rPr>
          <w:rFonts w:cstheme="minorHAnsi"/>
          <w:b/>
          <w:sz w:val="23"/>
          <w:szCs w:val="23"/>
        </w:rPr>
        <w:t>. SPOSÓB PRZYGOTOWANIA OFERTY</w:t>
      </w:r>
    </w:p>
    <w:p w:rsidR="005558A1" w:rsidRPr="006B44E5" w:rsidRDefault="005558A1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1. Oferent powinien stworzyć ofertę na formularzu załączonym do niniejszego zapytania wraz</w:t>
      </w:r>
      <w:r w:rsidR="0034607E" w:rsidRPr="006B44E5">
        <w:rPr>
          <w:rFonts w:cstheme="minorHAnsi"/>
          <w:sz w:val="23"/>
          <w:szCs w:val="23"/>
        </w:rPr>
        <w:t xml:space="preserve"> </w:t>
      </w:r>
      <w:r w:rsidRPr="006B44E5">
        <w:rPr>
          <w:rFonts w:cstheme="minorHAnsi"/>
          <w:sz w:val="23"/>
          <w:szCs w:val="23"/>
        </w:rPr>
        <w:t>z załącznikami.</w:t>
      </w:r>
    </w:p>
    <w:p w:rsidR="005558A1" w:rsidRPr="006B44E5" w:rsidRDefault="005558A1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2. Wszystkie dokumenty powinny posiadać odpowiednie podpisy i pieczęci zgodnie z formą</w:t>
      </w:r>
    </w:p>
    <w:p w:rsidR="009B0F6D" w:rsidRDefault="005558A1" w:rsidP="00DA11B5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 xml:space="preserve">reprezentowania podmiotu określoną w </w:t>
      </w:r>
      <w:proofErr w:type="spellStart"/>
      <w:r w:rsidRPr="006B44E5">
        <w:rPr>
          <w:rFonts w:cstheme="minorHAnsi"/>
          <w:sz w:val="23"/>
          <w:szCs w:val="23"/>
        </w:rPr>
        <w:t>CEiDG</w:t>
      </w:r>
      <w:proofErr w:type="spellEnd"/>
      <w:r w:rsidRPr="006B44E5">
        <w:rPr>
          <w:rFonts w:cstheme="minorHAnsi"/>
          <w:sz w:val="23"/>
          <w:szCs w:val="23"/>
        </w:rPr>
        <w:t xml:space="preserve"> lub KRS.</w:t>
      </w:r>
    </w:p>
    <w:p w:rsidR="005558A1" w:rsidRPr="006B44E5" w:rsidRDefault="00AF6A1E" w:rsidP="00DA11B5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br/>
      </w:r>
    </w:p>
    <w:p w:rsidR="005558A1" w:rsidRPr="006B44E5" w:rsidRDefault="00486249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10</w:t>
      </w:r>
      <w:r w:rsidR="005558A1" w:rsidRPr="006B44E5">
        <w:rPr>
          <w:rFonts w:cstheme="minorHAnsi"/>
          <w:b/>
          <w:sz w:val="23"/>
          <w:szCs w:val="23"/>
        </w:rPr>
        <w:t>. MIEJSCE ORAZ TERMIN SKŁADANIA OFERT</w:t>
      </w:r>
    </w:p>
    <w:p w:rsidR="00DB56D7" w:rsidRPr="006B44E5" w:rsidRDefault="00503DE3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a</w:t>
      </w:r>
      <w:r w:rsidR="005558A1" w:rsidRPr="006B44E5">
        <w:rPr>
          <w:rFonts w:cstheme="minorHAnsi"/>
          <w:sz w:val="23"/>
          <w:szCs w:val="23"/>
        </w:rPr>
        <w:t xml:space="preserve">. </w:t>
      </w:r>
      <w:r w:rsidRPr="006B44E5">
        <w:rPr>
          <w:rFonts w:cstheme="minorHAnsi"/>
          <w:sz w:val="23"/>
          <w:szCs w:val="23"/>
        </w:rPr>
        <w:t xml:space="preserve">Oferty na piśmie z podpisami osób upoważnionych do reprezentowania Wykonawcy należy złożyć </w:t>
      </w:r>
      <w:r w:rsidR="008A7A8D" w:rsidRPr="006B44E5">
        <w:rPr>
          <w:rFonts w:cstheme="minorHAnsi"/>
          <w:sz w:val="23"/>
          <w:szCs w:val="23"/>
        </w:rPr>
        <w:t xml:space="preserve">w </w:t>
      </w:r>
      <w:r w:rsidRPr="006B44E5">
        <w:rPr>
          <w:rFonts w:cstheme="minorHAnsi"/>
          <w:sz w:val="23"/>
          <w:szCs w:val="23"/>
        </w:rPr>
        <w:t>Centrum Eksploatacji</w:t>
      </w:r>
      <w:r w:rsidR="008A7A8D" w:rsidRPr="006B44E5">
        <w:rPr>
          <w:rFonts w:cstheme="minorHAnsi"/>
          <w:sz w:val="23"/>
          <w:szCs w:val="23"/>
        </w:rPr>
        <w:t xml:space="preserve">, </w:t>
      </w:r>
      <w:r w:rsidRPr="006B44E5">
        <w:rPr>
          <w:rFonts w:cstheme="minorHAnsi"/>
          <w:sz w:val="23"/>
          <w:szCs w:val="23"/>
        </w:rPr>
        <w:t xml:space="preserve">Remontów </w:t>
      </w:r>
      <w:r w:rsidR="008A7A8D" w:rsidRPr="006B44E5">
        <w:rPr>
          <w:rFonts w:cstheme="minorHAnsi"/>
          <w:sz w:val="23"/>
          <w:szCs w:val="23"/>
        </w:rPr>
        <w:t>i Inwestycji</w:t>
      </w:r>
      <w:r w:rsidRPr="006B44E5">
        <w:rPr>
          <w:rFonts w:cstheme="minorHAnsi"/>
          <w:sz w:val="23"/>
          <w:szCs w:val="23"/>
        </w:rPr>
        <w:t xml:space="preserve">  Uniwersytetu Przyrodniczego we Wrocławiu ul. C. K. Norwida </w:t>
      </w:r>
      <w:r w:rsidRPr="006B44E5">
        <w:rPr>
          <w:rFonts w:cstheme="minorHAnsi"/>
          <w:sz w:val="23"/>
          <w:szCs w:val="23"/>
        </w:rPr>
        <w:lastRenderedPageBreak/>
        <w:t>25, budynek A</w:t>
      </w:r>
      <w:r w:rsidR="008A7A8D" w:rsidRPr="006B44E5">
        <w:rPr>
          <w:rFonts w:cstheme="minorHAnsi"/>
          <w:sz w:val="23"/>
          <w:szCs w:val="23"/>
        </w:rPr>
        <w:t>2</w:t>
      </w:r>
      <w:r w:rsidRPr="006B44E5">
        <w:rPr>
          <w:rFonts w:cstheme="minorHAnsi"/>
          <w:sz w:val="23"/>
          <w:szCs w:val="23"/>
        </w:rPr>
        <w:t xml:space="preserve">  pok. 1</w:t>
      </w:r>
      <w:r w:rsidR="008A7A8D" w:rsidRPr="006B44E5">
        <w:rPr>
          <w:rFonts w:cstheme="minorHAnsi"/>
          <w:sz w:val="23"/>
          <w:szCs w:val="23"/>
        </w:rPr>
        <w:t xml:space="preserve">35 </w:t>
      </w:r>
      <w:r w:rsidRPr="006B44E5">
        <w:rPr>
          <w:rFonts w:cstheme="minorHAnsi"/>
          <w:sz w:val="23"/>
          <w:szCs w:val="23"/>
        </w:rPr>
        <w:t xml:space="preserve">lub skan podpisanej oferty wraz z załącznikami na adres e-mail: </w:t>
      </w:r>
      <w:r w:rsidR="008A7A8D" w:rsidRPr="00E10647">
        <w:rPr>
          <w:rFonts w:eastAsia="Arial" w:cstheme="minorHAnsi"/>
          <w:color w:val="000000"/>
          <w:sz w:val="23"/>
          <w:szCs w:val="23"/>
        </w:rPr>
        <w:t>l</w:t>
      </w:r>
      <w:hyperlink r:id="rId9" w:history="1">
        <w:r w:rsidR="008A7A8D" w:rsidRPr="00E10647">
          <w:rPr>
            <w:rStyle w:val="Hipercze"/>
            <w:rFonts w:eastAsia="Arial" w:cstheme="minorHAnsi"/>
            <w:sz w:val="23"/>
            <w:szCs w:val="23"/>
          </w:rPr>
          <w:t>idia.nowakowska-los</w:t>
        </w:r>
      </w:hyperlink>
      <w:r w:rsidR="008A7A8D" w:rsidRPr="00E10647">
        <w:rPr>
          <w:rStyle w:val="Hipercze"/>
          <w:rFonts w:eastAsia="Arial" w:cstheme="minorHAnsi"/>
          <w:sz w:val="23"/>
          <w:szCs w:val="23"/>
        </w:rPr>
        <w:t>@upwr.edu.pl</w:t>
      </w:r>
      <w:r w:rsidR="008A7A8D" w:rsidRPr="006B44E5">
        <w:rPr>
          <w:rFonts w:ascii="Arial" w:eastAsia="Arial" w:hAnsi="Arial" w:cs="Arial"/>
          <w:color w:val="0000FF"/>
          <w:sz w:val="23"/>
          <w:szCs w:val="23"/>
          <w:u w:val="single"/>
        </w:rPr>
        <w:t xml:space="preserve">  </w:t>
      </w:r>
      <w:r w:rsidR="008A7A8D" w:rsidRPr="006B44E5">
        <w:rPr>
          <w:rFonts w:cstheme="minorHAnsi"/>
          <w:sz w:val="23"/>
          <w:szCs w:val="23"/>
        </w:rPr>
        <w:br/>
      </w:r>
      <w:r w:rsidRPr="006B44E5">
        <w:rPr>
          <w:rFonts w:cstheme="minorHAnsi"/>
          <w:sz w:val="23"/>
          <w:szCs w:val="23"/>
        </w:rPr>
        <w:t xml:space="preserve">b. Ofertę należy złożyć w terminie do dnia: </w:t>
      </w:r>
      <w:r w:rsidRPr="00E10647">
        <w:rPr>
          <w:rFonts w:cstheme="minorHAnsi"/>
          <w:color w:val="FF0000"/>
          <w:sz w:val="23"/>
          <w:szCs w:val="23"/>
        </w:rPr>
        <w:t>2</w:t>
      </w:r>
      <w:r w:rsidR="00AE0637" w:rsidRPr="00E10647">
        <w:rPr>
          <w:rFonts w:cstheme="minorHAnsi"/>
          <w:color w:val="FF0000"/>
          <w:sz w:val="23"/>
          <w:szCs w:val="23"/>
        </w:rPr>
        <w:t>9</w:t>
      </w:r>
      <w:r w:rsidRPr="00E10647">
        <w:rPr>
          <w:rFonts w:cstheme="minorHAnsi"/>
          <w:color w:val="FF0000"/>
          <w:sz w:val="23"/>
          <w:szCs w:val="23"/>
        </w:rPr>
        <w:t>.04.2024 r. do godz. 12.00</w:t>
      </w:r>
      <w:r w:rsidR="008A7A8D" w:rsidRPr="00E10647">
        <w:rPr>
          <w:rFonts w:cstheme="minorHAnsi"/>
          <w:color w:val="FF0000"/>
          <w:sz w:val="23"/>
          <w:szCs w:val="23"/>
        </w:rPr>
        <w:t xml:space="preserve">. </w:t>
      </w:r>
      <w:r w:rsidR="008A7A8D" w:rsidRPr="006B44E5">
        <w:rPr>
          <w:rFonts w:cstheme="minorHAnsi"/>
          <w:sz w:val="23"/>
          <w:szCs w:val="23"/>
        </w:rPr>
        <w:br/>
        <w:t>Oferty złożone po wyznaczonym terminie nie będą rozpatrywane</w:t>
      </w:r>
    </w:p>
    <w:p w:rsidR="00DB56D7" w:rsidRPr="006B44E5" w:rsidRDefault="00DB56D7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</w:p>
    <w:p w:rsidR="00DB56D7" w:rsidRPr="006B44E5" w:rsidRDefault="00486249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11</w:t>
      </w:r>
      <w:r w:rsidR="00DB56D7" w:rsidRPr="006B44E5">
        <w:rPr>
          <w:rFonts w:cstheme="minorHAnsi"/>
          <w:b/>
          <w:sz w:val="23"/>
          <w:szCs w:val="23"/>
        </w:rPr>
        <w:t>. DODATKOWE INFORMACJE:</w:t>
      </w:r>
    </w:p>
    <w:p w:rsidR="00DB56D7" w:rsidRPr="006B44E5" w:rsidRDefault="00DB56D7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a. Oferent może przed upływem terminu składania ofert zmienić lub wycofać swoją ofertę.</w:t>
      </w:r>
      <w:r w:rsidRPr="006B44E5">
        <w:rPr>
          <w:rFonts w:cstheme="minorHAnsi"/>
          <w:sz w:val="23"/>
          <w:szCs w:val="23"/>
        </w:rPr>
        <w:br/>
        <w:t>b. Zamawiający w żadnym wypadku nie odpowiada za koszty poniesione przez Wykonawców w związku z przygotowaniem i złożeniem oferty. Wykonawcy zobowiązują się nie podnosić jakichkolwiek roszczeń z tego tytułu względem Zamawiającego.</w:t>
      </w:r>
    </w:p>
    <w:p w:rsidR="00DB56D7" w:rsidRPr="006B44E5" w:rsidRDefault="00DB56D7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c. W toku badania i oceny ofert Zamawiający może żądać od Wykonawców wyjaśnień lub uzupełnień dotyczących treści złożonych ofert lub dokumentów.</w:t>
      </w:r>
    </w:p>
    <w:p w:rsidR="00DB56D7" w:rsidRPr="006B44E5" w:rsidRDefault="00503DE3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d. Wykonawca gwarantuje wykonanie przedmiotu umowy przez osoby o odpowiednich kwalifikacjach zawodowych oraz posiada ubezpieczenie od OC w zakresie prowadzonej działalności gospodarczej i ponosi odpowiedzialność z tego tytułu.</w:t>
      </w:r>
    </w:p>
    <w:p w:rsidR="00DA11B5" w:rsidRPr="006B44E5" w:rsidRDefault="00DA11B5" w:rsidP="00DA11B5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e.</w:t>
      </w:r>
      <w:r w:rsidRPr="006B44E5">
        <w:rPr>
          <w:sz w:val="23"/>
          <w:szCs w:val="23"/>
        </w:rPr>
        <w:t xml:space="preserve"> </w:t>
      </w:r>
      <w:r w:rsidRPr="006B44E5">
        <w:rPr>
          <w:rFonts w:cstheme="minorHAnsi"/>
          <w:sz w:val="23"/>
          <w:szCs w:val="23"/>
        </w:rPr>
        <w:t>Zamawiający poprawi w ofercie:</w:t>
      </w:r>
    </w:p>
    <w:p w:rsidR="00DA11B5" w:rsidRPr="006B44E5" w:rsidRDefault="00DA11B5" w:rsidP="00DA11B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oczywiste omyłki pisarskie,</w:t>
      </w:r>
    </w:p>
    <w:p w:rsidR="00DA11B5" w:rsidRPr="006B44E5" w:rsidRDefault="00DA11B5" w:rsidP="00DA11B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oczywiste omyłki rachunkowe.</w:t>
      </w:r>
    </w:p>
    <w:p w:rsidR="005558A1" w:rsidRPr="006B44E5" w:rsidRDefault="00503DE3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e</w:t>
      </w:r>
      <w:r w:rsidR="00DB56D7" w:rsidRPr="006B44E5">
        <w:rPr>
          <w:rFonts w:cstheme="minorHAnsi"/>
          <w:sz w:val="23"/>
          <w:szCs w:val="23"/>
        </w:rPr>
        <w:t>.</w:t>
      </w:r>
      <w:r w:rsidRPr="006B44E5">
        <w:rPr>
          <w:rFonts w:cstheme="minorHAnsi"/>
          <w:sz w:val="23"/>
          <w:szCs w:val="23"/>
        </w:rPr>
        <w:t xml:space="preserve"> </w:t>
      </w:r>
      <w:r w:rsidR="00DB56D7" w:rsidRPr="006B44E5">
        <w:rPr>
          <w:rFonts w:cstheme="minorHAnsi"/>
          <w:sz w:val="23"/>
          <w:szCs w:val="23"/>
        </w:rPr>
        <w:t>Zamawiający zastrzega sobie prawo do unieważnienia postępowania w każdym czasie bez podania przyczyny.</w:t>
      </w:r>
      <w:r w:rsidR="00B62ECB" w:rsidRPr="006B44E5">
        <w:rPr>
          <w:rFonts w:cstheme="minorHAnsi"/>
          <w:sz w:val="23"/>
          <w:szCs w:val="23"/>
        </w:rPr>
        <w:br/>
      </w:r>
    </w:p>
    <w:p w:rsidR="005558A1" w:rsidRPr="006B44E5" w:rsidRDefault="00486249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sz w:val="23"/>
          <w:szCs w:val="23"/>
        </w:rPr>
      </w:pPr>
      <w:r w:rsidRPr="006B44E5">
        <w:rPr>
          <w:rFonts w:cstheme="minorHAnsi"/>
          <w:b/>
          <w:sz w:val="23"/>
          <w:szCs w:val="23"/>
        </w:rPr>
        <w:t>12</w:t>
      </w:r>
      <w:r w:rsidR="005558A1" w:rsidRPr="006B44E5">
        <w:rPr>
          <w:rFonts w:cstheme="minorHAnsi"/>
          <w:b/>
          <w:sz w:val="23"/>
          <w:szCs w:val="23"/>
        </w:rPr>
        <w:t>. ZAŁĄCZNIKI</w:t>
      </w:r>
    </w:p>
    <w:p w:rsidR="005558A1" w:rsidRPr="006B44E5" w:rsidRDefault="005558A1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1. Formularz ofertowy</w:t>
      </w:r>
    </w:p>
    <w:p w:rsidR="005558A1" w:rsidRPr="006B44E5" w:rsidRDefault="005558A1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2. Oświadczenie Oferenta</w:t>
      </w:r>
      <w:bookmarkStart w:id="1" w:name="_GoBack"/>
      <w:bookmarkEnd w:id="1"/>
    </w:p>
    <w:p w:rsidR="005558A1" w:rsidRPr="006B44E5" w:rsidRDefault="00B62ECB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3</w:t>
      </w:r>
      <w:r w:rsidR="005558A1" w:rsidRPr="006B44E5">
        <w:rPr>
          <w:rFonts w:cstheme="minorHAnsi"/>
          <w:sz w:val="23"/>
          <w:szCs w:val="23"/>
        </w:rPr>
        <w:t>. Klauzula informacyjna zgodna z RODO</w:t>
      </w:r>
    </w:p>
    <w:p w:rsidR="00260B5D" w:rsidRPr="006B44E5" w:rsidRDefault="00260B5D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4. Wzór raportu ex-</w:t>
      </w:r>
      <w:proofErr w:type="spellStart"/>
      <w:r w:rsidRPr="006B44E5">
        <w:rPr>
          <w:rFonts w:cstheme="minorHAnsi"/>
          <w:sz w:val="23"/>
          <w:szCs w:val="23"/>
        </w:rPr>
        <w:t>ante</w:t>
      </w:r>
      <w:proofErr w:type="spellEnd"/>
    </w:p>
    <w:p w:rsidR="005F1F2A" w:rsidRPr="006B44E5" w:rsidRDefault="00260B5D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5</w:t>
      </w:r>
      <w:r w:rsidR="005558A1" w:rsidRPr="006B44E5">
        <w:rPr>
          <w:rFonts w:cstheme="minorHAnsi"/>
          <w:sz w:val="23"/>
          <w:szCs w:val="23"/>
        </w:rPr>
        <w:t xml:space="preserve">. Wydruk z KRS/ </w:t>
      </w:r>
      <w:proofErr w:type="spellStart"/>
      <w:r w:rsidR="005558A1" w:rsidRPr="006B44E5">
        <w:rPr>
          <w:rFonts w:cstheme="minorHAnsi"/>
          <w:sz w:val="23"/>
          <w:szCs w:val="23"/>
        </w:rPr>
        <w:t>CEiDG</w:t>
      </w:r>
      <w:proofErr w:type="spellEnd"/>
      <w:r w:rsidR="005558A1" w:rsidRPr="006B44E5">
        <w:rPr>
          <w:rFonts w:cstheme="minorHAnsi"/>
          <w:sz w:val="23"/>
          <w:szCs w:val="23"/>
        </w:rPr>
        <w:t xml:space="preserve"> - załącza Oferent</w:t>
      </w:r>
    </w:p>
    <w:p w:rsidR="0075449D" w:rsidRDefault="005F1F2A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 xml:space="preserve">6. </w:t>
      </w:r>
      <w:r w:rsidR="006B44E5" w:rsidRPr="006B44E5">
        <w:rPr>
          <w:rFonts w:cstheme="minorHAnsi"/>
          <w:sz w:val="23"/>
          <w:szCs w:val="23"/>
        </w:rPr>
        <w:t>Wybrane rysunki z dokumentacji</w:t>
      </w:r>
      <w:r w:rsidRPr="006B44E5">
        <w:rPr>
          <w:rFonts w:cstheme="minorHAnsi"/>
          <w:sz w:val="23"/>
          <w:szCs w:val="23"/>
        </w:rPr>
        <w:t xml:space="preserve"> budynków</w:t>
      </w:r>
    </w:p>
    <w:p w:rsidR="005558A1" w:rsidRPr="006B44E5" w:rsidRDefault="0075449D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7. </w:t>
      </w:r>
      <w:r w:rsidR="00936A34">
        <w:rPr>
          <w:rFonts w:cstheme="minorHAnsi"/>
          <w:sz w:val="23"/>
          <w:szCs w:val="23"/>
        </w:rPr>
        <w:t>Projekt umowy</w:t>
      </w:r>
      <w:r w:rsidR="00B62ECB" w:rsidRPr="006B44E5">
        <w:rPr>
          <w:rFonts w:cstheme="minorHAnsi"/>
          <w:sz w:val="23"/>
          <w:szCs w:val="23"/>
        </w:rPr>
        <w:br/>
      </w:r>
    </w:p>
    <w:p w:rsidR="005558A1" w:rsidRPr="006B44E5" w:rsidRDefault="005558A1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Osobą do kontaktów w sprawie zapytania ofertowego jest ze strony Zamawiającego:</w:t>
      </w:r>
    </w:p>
    <w:p w:rsidR="005558A1" w:rsidRPr="006B44E5" w:rsidRDefault="005558A1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Pan</w:t>
      </w:r>
      <w:r w:rsidR="00B62ECB" w:rsidRPr="006B44E5">
        <w:rPr>
          <w:rFonts w:cstheme="minorHAnsi"/>
          <w:sz w:val="23"/>
          <w:szCs w:val="23"/>
        </w:rPr>
        <w:t xml:space="preserve"> Ryszard Kozłowski</w:t>
      </w:r>
    </w:p>
    <w:p w:rsidR="00B62ECB" w:rsidRPr="006B44E5" w:rsidRDefault="005558A1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 xml:space="preserve">tel. </w:t>
      </w:r>
      <w:r w:rsidR="00DB56D7" w:rsidRPr="006B44E5">
        <w:rPr>
          <w:rFonts w:cstheme="minorHAnsi"/>
          <w:sz w:val="23"/>
          <w:szCs w:val="23"/>
        </w:rPr>
        <w:t>781 060 781</w:t>
      </w:r>
      <w:r w:rsidR="00B62ECB" w:rsidRPr="006B44E5">
        <w:rPr>
          <w:rFonts w:cstheme="minorHAnsi"/>
          <w:sz w:val="23"/>
          <w:szCs w:val="23"/>
        </w:rPr>
        <w:br/>
      </w:r>
      <w:r w:rsidRPr="006B44E5">
        <w:rPr>
          <w:rFonts w:cstheme="minorHAnsi"/>
          <w:sz w:val="23"/>
          <w:szCs w:val="23"/>
        </w:rPr>
        <w:t xml:space="preserve">e-mail: </w:t>
      </w:r>
      <w:hyperlink r:id="rId10" w:history="1">
        <w:r w:rsidR="00B62ECB" w:rsidRPr="00E10647">
          <w:rPr>
            <w:rStyle w:val="Hipercze"/>
            <w:rFonts w:eastAsia="Arial" w:cstheme="minorHAnsi"/>
            <w:sz w:val="23"/>
            <w:szCs w:val="23"/>
          </w:rPr>
          <w:t>ryszard.kozlowski@upwr.edu.pl</w:t>
        </w:r>
      </w:hyperlink>
    </w:p>
    <w:p w:rsidR="005558A1" w:rsidRPr="006B44E5" w:rsidRDefault="005558A1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</w:p>
    <w:p w:rsidR="005558A1" w:rsidRPr="006B44E5" w:rsidRDefault="005558A1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>- Pan</w:t>
      </w:r>
      <w:r w:rsidR="00B62ECB" w:rsidRPr="006B44E5">
        <w:rPr>
          <w:rFonts w:cstheme="minorHAnsi"/>
          <w:sz w:val="23"/>
          <w:szCs w:val="23"/>
        </w:rPr>
        <w:t>i</w:t>
      </w:r>
      <w:r w:rsidRPr="006B44E5">
        <w:rPr>
          <w:rFonts w:cstheme="minorHAnsi"/>
          <w:sz w:val="23"/>
          <w:szCs w:val="23"/>
        </w:rPr>
        <w:t xml:space="preserve"> </w:t>
      </w:r>
      <w:r w:rsidR="00B62ECB" w:rsidRPr="006B44E5">
        <w:rPr>
          <w:rFonts w:cstheme="minorHAnsi"/>
          <w:sz w:val="23"/>
          <w:szCs w:val="23"/>
        </w:rPr>
        <w:t>Lidia Nowakowska - Łoś</w:t>
      </w:r>
    </w:p>
    <w:p w:rsidR="005558A1" w:rsidRPr="006B44E5" w:rsidRDefault="005558A1" w:rsidP="0090594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 xml:space="preserve">tel. </w:t>
      </w:r>
      <w:r w:rsidR="00DB56D7" w:rsidRPr="006B44E5">
        <w:rPr>
          <w:rFonts w:cstheme="minorHAnsi"/>
          <w:sz w:val="23"/>
          <w:szCs w:val="23"/>
        </w:rPr>
        <w:t>071 320 51 26</w:t>
      </w:r>
    </w:p>
    <w:p w:rsidR="008572C4" w:rsidRPr="006B44E5" w:rsidRDefault="005558A1" w:rsidP="00905941">
      <w:pPr>
        <w:spacing w:line="276" w:lineRule="auto"/>
        <w:ind w:left="-426"/>
        <w:rPr>
          <w:rFonts w:eastAsia="Arial" w:cstheme="minorHAnsi"/>
          <w:sz w:val="23"/>
          <w:szCs w:val="23"/>
        </w:rPr>
      </w:pPr>
      <w:r w:rsidRPr="006B44E5">
        <w:rPr>
          <w:rFonts w:cstheme="minorHAnsi"/>
          <w:sz w:val="23"/>
          <w:szCs w:val="23"/>
        </w:rPr>
        <w:t xml:space="preserve">e-mail: </w:t>
      </w:r>
      <w:hyperlink r:id="rId11" w:history="1">
        <w:r w:rsidR="00DB56D7" w:rsidRPr="006B44E5">
          <w:rPr>
            <w:rStyle w:val="Hipercze"/>
            <w:rFonts w:cstheme="minorHAnsi"/>
            <w:sz w:val="23"/>
            <w:szCs w:val="23"/>
          </w:rPr>
          <w:t>lidia.nowakowska-los@upwr.edu.pl</w:t>
        </w:r>
      </w:hyperlink>
      <w:r w:rsidR="00DB56D7" w:rsidRPr="006B44E5">
        <w:rPr>
          <w:rFonts w:cstheme="minorHAnsi"/>
          <w:sz w:val="23"/>
          <w:szCs w:val="23"/>
        </w:rPr>
        <w:t xml:space="preserve"> </w:t>
      </w:r>
    </w:p>
    <w:p w:rsidR="00E329E1" w:rsidRPr="006B44E5" w:rsidRDefault="00E329E1" w:rsidP="00905941">
      <w:pPr>
        <w:autoSpaceDE w:val="0"/>
        <w:autoSpaceDN w:val="0"/>
        <w:adjustRightInd w:val="0"/>
        <w:spacing w:after="0" w:line="276" w:lineRule="auto"/>
        <w:ind w:left="-426"/>
        <w:rPr>
          <w:rFonts w:cstheme="minorHAnsi"/>
          <w:sz w:val="23"/>
          <w:szCs w:val="23"/>
        </w:rPr>
      </w:pPr>
    </w:p>
    <w:p w:rsidR="008572C4" w:rsidRPr="006B44E5" w:rsidRDefault="008572C4" w:rsidP="00905941">
      <w:pPr>
        <w:autoSpaceDE w:val="0"/>
        <w:autoSpaceDN w:val="0"/>
        <w:adjustRightInd w:val="0"/>
        <w:spacing w:after="0" w:line="276" w:lineRule="auto"/>
        <w:ind w:left="-426"/>
        <w:rPr>
          <w:rFonts w:cstheme="minorHAnsi"/>
          <w:sz w:val="24"/>
          <w:szCs w:val="24"/>
        </w:rPr>
      </w:pPr>
    </w:p>
    <w:sectPr w:rsidR="008572C4" w:rsidRPr="006B44E5" w:rsidSect="0006070D">
      <w:headerReference w:type="default" r:id="rId12"/>
      <w:pgSz w:w="11906" w:h="16838"/>
      <w:pgMar w:top="1417" w:right="849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07C" w:rsidRDefault="0028107C" w:rsidP="003C0A81">
      <w:pPr>
        <w:spacing w:after="0" w:line="240" w:lineRule="auto"/>
      </w:pPr>
      <w:r>
        <w:separator/>
      </w:r>
    </w:p>
  </w:endnote>
  <w:endnote w:type="continuationSeparator" w:id="0">
    <w:p w:rsidR="0028107C" w:rsidRDefault="0028107C" w:rsidP="003C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07C" w:rsidRDefault="0028107C" w:rsidP="003C0A81">
      <w:pPr>
        <w:spacing w:after="0" w:line="240" w:lineRule="auto"/>
      </w:pPr>
      <w:r>
        <w:separator/>
      </w:r>
    </w:p>
  </w:footnote>
  <w:footnote w:type="continuationSeparator" w:id="0">
    <w:p w:rsidR="0028107C" w:rsidRDefault="0028107C" w:rsidP="003C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A81" w:rsidRDefault="003C0A81" w:rsidP="003C0A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DFC9817" wp14:editId="4E637356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181225" cy="60071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3C0A81" w:rsidRPr="006F3E39" w:rsidRDefault="003C0A81" w:rsidP="003C0A81">
    <w:pPr>
      <w:pStyle w:val="Nagwek"/>
      <w:ind w:left="-567"/>
      <w:rPr>
        <w:b/>
        <w:sz w:val="20"/>
        <w:szCs w:val="20"/>
      </w:rPr>
    </w:pPr>
    <w:r>
      <w:br/>
    </w:r>
    <w:r w:rsidRPr="006F3E39">
      <w:rPr>
        <w:rFonts w:ascii="Arial" w:eastAsia="Arial" w:hAnsi="Arial" w:cs="Arial"/>
        <w:b/>
        <w:smallCaps/>
        <w:color w:val="782834"/>
        <w:sz w:val="20"/>
        <w:szCs w:val="20"/>
      </w:rPr>
      <w:br/>
      <w:t xml:space="preserve">CENTRUM </w:t>
    </w:r>
    <w:r>
      <w:rPr>
        <w:rFonts w:ascii="Arial" w:eastAsia="Arial" w:hAnsi="Arial" w:cs="Arial"/>
        <w:b/>
        <w:smallCaps/>
        <w:color w:val="782834"/>
        <w:sz w:val="20"/>
        <w:szCs w:val="20"/>
      </w:rPr>
      <w:t xml:space="preserve"> </w:t>
    </w:r>
    <w:r w:rsidRPr="006F3E39">
      <w:rPr>
        <w:rFonts w:ascii="Arial" w:eastAsia="Arial" w:hAnsi="Arial" w:cs="Arial"/>
        <w:b/>
        <w:smallCaps/>
        <w:color w:val="782834"/>
        <w:sz w:val="20"/>
        <w:szCs w:val="20"/>
      </w:rPr>
      <w:t>EKSPLOATACJI</w:t>
    </w:r>
    <w:r>
      <w:rPr>
        <w:rFonts w:ascii="Arial" w:eastAsia="Arial" w:hAnsi="Arial" w:cs="Arial"/>
        <w:b/>
        <w:smallCaps/>
        <w:color w:val="782834"/>
        <w:sz w:val="20"/>
        <w:szCs w:val="20"/>
      </w:rPr>
      <w:t xml:space="preserve">, </w:t>
    </w:r>
    <w:r w:rsidRPr="006F3E39">
      <w:rPr>
        <w:rFonts w:ascii="Arial" w:eastAsia="Arial" w:hAnsi="Arial" w:cs="Arial"/>
        <w:b/>
        <w:smallCaps/>
        <w:color w:val="782834"/>
        <w:sz w:val="20"/>
        <w:szCs w:val="20"/>
      </w:rPr>
      <w:t xml:space="preserve">REMONTÓW </w:t>
    </w:r>
    <w:r>
      <w:rPr>
        <w:rFonts w:ascii="Arial" w:eastAsia="Arial" w:hAnsi="Arial" w:cs="Arial"/>
        <w:b/>
        <w:smallCaps/>
        <w:color w:val="782834"/>
        <w:sz w:val="20"/>
        <w:szCs w:val="20"/>
      </w:rPr>
      <w:t>I INWESTYCJI</w:t>
    </w:r>
  </w:p>
  <w:p w:rsidR="003C0A81" w:rsidRDefault="003C0A81">
    <w:pPr>
      <w:pStyle w:val="Nagwek"/>
    </w:pPr>
  </w:p>
  <w:p w:rsidR="003C0A81" w:rsidRDefault="003C0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963132"/>
    <w:multiLevelType w:val="hybridMultilevel"/>
    <w:tmpl w:val="36A14BA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866C80"/>
    <w:multiLevelType w:val="hybridMultilevel"/>
    <w:tmpl w:val="542691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1BA791C"/>
    <w:multiLevelType w:val="hybridMultilevel"/>
    <w:tmpl w:val="B4E0832E"/>
    <w:lvl w:ilvl="0" w:tplc="0415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" w15:restartNumberingAfterBreak="0">
    <w:nsid w:val="37F85B6B"/>
    <w:multiLevelType w:val="hybridMultilevel"/>
    <w:tmpl w:val="B06A6B4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B9329C5"/>
    <w:multiLevelType w:val="hybridMultilevel"/>
    <w:tmpl w:val="5BE6EECA"/>
    <w:lvl w:ilvl="0" w:tplc="D56E99B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8093D76"/>
    <w:multiLevelType w:val="hybridMultilevel"/>
    <w:tmpl w:val="24BE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B0E93"/>
    <w:multiLevelType w:val="hybridMultilevel"/>
    <w:tmpl w:val="240F0B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81"/>
    <w:rsid w:val="00054E45"/>
    <w:rsid w:val="0006070D"/>
    <w:rsid w:val="000D0350"/>
    <w:rsid w:val="001314C6"/>
    <w:rsid w:val="00137DD4"/>
    <w:rsid w:val="001A29D3"/>
    <w:rsid w:val="00204CD0"/>
    <w:rsid w:val="00236761"/>
    <w:rsid w:val="00260B5D"/>
    <w:rsid w:val="0028107C"/>
    <w:rsid w:val="002D7B05"/>
    <w:rsid w:val="0031100F"/>
    <w:rsid w:val="0034607E"/>
    <w:rsid w:val="003707A3"/>
    <w:rsid w:val="003C0A81"/>
    <w:rsid w:val="00446989"/>
    <w:rsid w:val="00456C07"/>
    <w:rsid w:val="00486249"/>
    <w:rsid w:val="00503DE3"/>
    <w:rsid w:val="00510190"/>
    <w:rsid w:val="005558A1"/>
    <w:rsid w:val="005F1481"/>
    <w:rsid w:val="005F1F2A"/>
    <w:rsid w:val="00603504"/>
    <w:rsid w:val="00604B9F"/>
    <w:rsid w:val="006B16CC"/>
    <w:rsid w:val="006B3BA9"/>
    <w:rsid w:val="006B44E5"/>
    <w:rsid w:val="006F4DF2"/>
    <w:rsid w:val="0075449D"/>
    <w:rsid w:val="007900C0"/>
    <w:rsid w:val="007A1E13"/>
    <w:rsid w:val="0081341D"/>
    <w:rsid w:val="008572C4"/>
    <w:rsid w:val="00860175"/>
    <w:rsid w:val="0086703B"/>
    <w:rsid w:val="008A25A2"/>
    <w:rsid w:val="008A7A8D"/>
    <w:rsid w:val="008D5DD6"/>
    <w:rsid w:val="008F52FE"/>
    <w:rsid w:val="00905941"/>
    <w:rsid w:val="00913249"/>
    <w:rsid w:val="00936A34"/>
    <w:rsid w:val="009626A4"/>
    <w:rsid w:val="009B0F6D"/>
    <w:rsid w:val="009D4685"/>
    <w:rsid w:val="009E0233"/>
    <w:rsid w:val="009F23B8"/>
    <w:rsid w:val="00AC3EC3"/>
    <w:rsid w:val="00AD5193"/>
    <w:rsid w:val="00AE0637"/>
    <w:rsid w:val="00AF6A1E"/>
    <w:rsid w:val="00B62ECB"/>
    <w:rsid w:val="00BC1ECF"/>
    <w:rsid w:val="00C70B3B"/>
    <w:rsid w:val="00CE4AE2"/>
    <w:rsid w:val="00CF5033"/>
    <w:rsid w:val="00DA11B5"/>
    <w:rsid w:val="00DA5F20"/>
    <w:rsid w:val="00DB56D7"/>
    <w:rsid w:val="00E10647"/>
    <w:rsid w:val="00E329E1"/>
    <w:rsid w:val="00E526A8"/>
    <w:rsid w:val="00E56B27"/>
    <w:rsid w:val="00E7651C"/>
    <w:rsid w:val="00F91B63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006A"/>
  <w15:chartTrackingRefBased/>
  <w15:docId w15:val="{6BFD5A34-E6B5-4E12-944D-06B1E284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25A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81"/>
  </w:style>
  <w:style w:type="paragraph" w:styleId="Stopka">
    <w:name w:val="footer"/>
    <w:basedOn w:val="Normalny"/>
    <w:link w:val="StopkaZnak"/>
    <w:uiPriority w:val="99"/>
    <w:unhideWhenUsed/>
    <w:rsid w:val="003C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81"/>
  </w:style>
  <w:style w:type="character" w:styleId="Hipercze">
    <w:name w:val="Hyperlink"/>
    <w:basedOn w:val="Domylnaczcionkaakapitu"/>
    <w:uiPriority w:val="99"/>
    <w:unhideWhenUsed/>
    <w:rsid w:val="006B3B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4AE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B56D7"/>
    <w:rPr>
      <w:color w:val="605E5C"/>
      <w:shd w:val="clear" w:color="auto" w:fill="E1DFDD"/>
    </w:rPr>
  </w:style>
  <w:style w:type="paragraph" w:customStyle="1" w:styleId="Default">
    <w:name w:val="Default"/>
    <w:rsid w:val="0023676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wr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dia.nowakowska-los@upwr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yszard.kozlowski@upw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szard.kozlowski@upwr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514C5C8-82B6-4FCD-9B6A-27F52F02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36</cp:revision>
  <dcterms:created xsi:type="dcterms:W3CDTF">2024-04-16T06:48:00Z</dcterms:created>
  <dcterms:modified xsi:type="dcterms:W3CDTF">2024-04-22T07:31:00Z</dcterms:modified>
</cp:coreProperties>
</file>