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3 do pisma okólnego nr 7/2021 Rektora Uniwersytetu Przyrodniczego we Wrocławiu z dnia 4 października 2021 roku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DRUK ZGŁOSZENIA STUDENTA NA TESTY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(druk należy przesłać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Działu  BHP oraz Ochrony PPOŻ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na adres: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bhp@upwr.edu.pl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mię i nazwisko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tudenta:…………………………………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ierunek  i rok studiów: 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PESEL lub seria i nr paszportu: *………………………………………………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…...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……..…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dres zamieszkania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elefon kontaktowy studenta: 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     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dres e-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studenta: ……………………………………………..………………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…………..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zasadnienie skierowania na testy: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ata zgłoszenia: ………………………………………………………………………………….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………..………………………..…………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podpis właściwego dziekana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Opinia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prorektora ds. organizacji i rozwoju uczelni:……………………………………..………………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* niepotrzebne skreślić</w:t>
      </w:r>
    </w:p>
    <w:p w:rsidR="00000000" w:rsidDel="00000000" w:rsidP="00000000" w:rsidRDefault="00000000" w:rsidRPr="00000000" w14:paraId="0000000B">
      <w:pPr>
        <w:spacing w:after="280" w:before="28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</w:t>
      </w:r>
    </w:p>
    <w:p w:rsidR="00000000" w:rsidDel="00000000" w:rsidP="00000000" w:rsidRDefault="00000000" w:rsidRPr="00000000" w14:paraId="0000000C">
      <w:pPr>
        <w:spacing w:after="280" w:before="28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28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Zgodnie z art. 13 ust. 1 i ust. 2 ogólnego europejskiego rozporządzenia o ochronie danych osobowych z dnia 27 kwietnia 2016 r.  zwane dalej RODO, informujemy, iż: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dministratorem danych osobowych jest Uniwersytet Przyrodniczy we Wrocławiu z siedzibą przy ulicy Norwida 25, 50-375 Wrocław, NIP: 896-000-53-54, REGON: 000001867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Uniwersytet Przyrodniczy we Wrocławiu wyznaczył Inspektora Ochrony Danych (IOD), z którym można się skontaktować pod adresem mailowym: iod@upwr.edu.pl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Dane osobowe przetwarzane będą zgodnie z art. 6 ust. 1 lit. c, RODO oraz zgodnie z art. 9 ust.2 lit. b, g, RODO  w celu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realizacji działań w związku z walką i rozprzestrzenianiem się  koronawirusa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Dane osobowe będą przekazane do Głównego Inspektora Sanitarnego lub Państwowego Wojewódzkiego Inspektora Sanitarnego.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Istnieje prawo dostępu do treści swoich danych oraz prawo ich sprostowania, ograniczenia przetwarzania, prawo do przenoszenia danych, prawo do wniesienia sprzeciwu wobec przetwarzania danych W celu skorzystania z przysługujących praw, należy skontaktować się z IOD Uniwersytetu Przyrodniczego we Wrocławiu, pod adresem mailowym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iod@upwr.edu.pl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Dane osobowe nie będą podlegały zautomatyzowanym procesom podejmowania decyzji i profilowania i nie będą przekazywane do państw trzecich (do państwa poza Europejskim Obszarem Gospodarczym - EOG).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Istnieje prawo wniesienia skargi do Prezesa Urzędu Ochrony Danych Osobowych, gdy uzna Pani/Pan, iż przetwarzanie danych osobowych narusza przepisy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sectPr>
      <w:pgSz w:h="16838" w:w="11906" w:orient="portrait"/>
      <w:pgMar w:bottom="1417" w:top="1418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313BB"/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5214A6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ddengrammarerror" w:customStyle="1">
    <w:name w:val="hiddengrammarerror"/>
    <w:basedOn w:val="Domylnaczcionkaakapitu"/>
    <w:rsid w:val="00F95761"/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5214A6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Hipercze">
    <w:name w:val="Hyperlink"/>
    <w:basedOn w:val="Domylnaczcionkaakapitu"/>
    <w:uiPriority w:val="99"/>
    <w:unhideWhenUsed w:val="1"/>
    <w:rsid w:val="000E15F2"/>
    <w:rPr>
      <w:color w:val="0000ff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0E15F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hp@upwr.edu.pl" TargetMode="External"/><Relationship Id="rId8" Type="http://schemas.openxmlformats.org/officeDocument/2006/relationships/hyperlink" Target="mailto:iod@u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GGGtXCFAP1Gvx5V+dmg2a3uDw==">AMUW2mWdlW/9Za4ltI2jC24b5r80GgJ/wzh9HA0/brZ3IdcAvPtGndtZh7DYefmeqKut40iqZAI68Mgwdyl033piAfh0y+z8hmCTK3UA9sk4BCfYK2RgkQc=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2021-09-30T12:09:00Z</dcterms:created>
  <dc:creator>BHP</dc:creator>
</cp:coreProperties>
</file>