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Oświadczenie o zgodności danych kandydata ze stanem faktycznym</w:t>
      </w:r>
    </w:p>
    <w:p w:rsidR="00000000" w:rsidDel="00000000" w:rsidP="00000000" w:rsidRDefault="00000000" w:rsidRPr="00000000" w14:paraId="00000003">
      <w:pPr>
        <w:spacing w:after="16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rtl w:val="0"/>
        </w:rPr>
        <w:t xml:space="preserve">Statement on the accuracy of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36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………..………………….…</w:t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(miejscowość, data/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rtl w:val="0"/>
        </w:rPr>
        <w:t xml:space="preserve">place and date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(imię i nazwisko/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rtl w:val="0"/>
        </w:rPr>
        <w:t xml:space="preserve">name and surname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(adres/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rtl w:val="0"/>
        </w:rPr>
        <w:t xml:space="preserve">address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PESEL/nr paszportu/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rtl w:val="0"/>
        </w:rPr>
        <w:t xml:space="preserve">PESEL or passport number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</w:p>
    <w:p w:rsidR="00000000" w:rsidDel="00000000" w:rsidP="00000000" w:rsidRDefault="00000000" w:rsidRPr="00000000" w14:paraId="00000010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60" w:line="360" w:lineRule="auto"/>
        <w:jc w:val="both"/>
        <w:rPr>
          <w:rFonts w:ascii="Times New Roman" w:cs="Times New Roman" w:eastAsia="Times New Roman" w:hAnsi="Times New Roman"/>
          <w:color w:val="4a86e8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Ja niżej podpisany/podpisana/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rtl w:val="0"/>
        </w:rPr>
        <w:t xml:space="preserve">I, the undersigned</w:t>
      </w:r>
    </w:p>
    <w:p w:rsidR="00000000" w:rsidDel="00000000" w:rsidP="00000000" w:rsidRDefault="00000000" w:rsidRPr="00000000" w14:paraId="00000013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…………………………………………………………………………………………………...</w:t>
      </w:r>
    </w:p>
    <w:p w:rsidR="00000000" w:rsidDel="00000000" w:rsidP="00000000" w:rsidRDefault="00000000" w:rsidRPr="00000000" w14:paraId="00000014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niniejszym oświadczam, że moje dane zawarte w systemie IRK2/DreamApply* i formularzu kandydata na studia na Uniwersytet Przyrodniczy we Wrocławiu są prawdziwe i zgodne ze stanem faktycznym.</w:t>
      </w:r>
    </w:p>
    <w:p w:rsidR="00000000" w:rsidDel="00000000" w:rsidP="00000000" w:rsidRDefault="00000000" w:rsidRPr="00000000" w14:paraId="00000015">
      <w:pPr>
        <w:spacing w:after="160" w:line="36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4a86e8"/>
          <w:rtl w:val="0"/>
        </w:rPr>
        <w:t xml:space="preserve">hereby declare that my personal data entered in the application  system IRK2/DreamApply* and in the application form submitted to the Wroclaw University of Environmental and Life Sciences is true and accurate.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60" w:line="360" w:lineRule="auto"/>
        <w:ind w:left="4956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7">
      <w:pPr>
        <w:spacing w:after="160" w:line="360" w:lineRule="auto"/>
        <w:ind w:left="4956" w:firstLine="707.0000000000005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(czytelny podpis/</w:t>
      </w:r>
      <w:r w:rsidDel="00000000" w:rsidR="00000000" w:rsidRPr="00000000">
        <w:rPr>
          <w:rFonts w:ascii="Times New Roman" w:cs="Times New Roman" w:eastAsia="Times New Roman" w:hAnsi="Times New Roman"/>
          <w:color w:val="4a86e8"/>
          <w:rtl w:val="0"/>
        </w:rPr>
        <w:t xml:space="preserve">legible signature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60" w:line="360" w:lineRule="auto"/>
        <w:jc w:val="both"/>
        <w:rPr>
          <w:rFonts w:ascii="Times New Roman" w:cs="Times New Roman" w:eastAsia="Times New Roman" w:hAnsi="Times New Roman"/>
          <w:b w:val="1"/>
          <w:color w:val="4a86e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*właściwe podkreślić/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a86e8"/>
          <w:rtl w:val="0"/>
        </w:rPr>
        <w:t xml:space="preserve">underline the correct option</w:t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right="381.38671875"/>
        <w:rPr>
          <w:rFonts w:ascii="Times New Roman" w:cs="Times New Roman" w:eastAsia="Times New Roman" w:hAnsi="Times New Roman"/>
          <w:b w:val="1"/>
          <w:color w:val="4a86e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widowControl w:val="0"/>
      <w:spacing w:line="240" w:lineRule="auto"/>
      <w:ind w:left="5669.291338582678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6 do uchwały nr 25/2023 Rektora Uniwersytetu Przyrodniczego we Wrocławiu </w:t>
    </w:r>
  </w:p>
  <w:p w:rsidR="00000000" w:rsidDel="00000000" w:rsidP="00000000" w:rsidRDefault="00000000" w:rsidRPr="00000000" w14:paraId="0000001B">
    <w:pPr>
      <w:widowControl w:val="0"/>
      <w:spacing w:line="240" w:lineRule="auto"/>
      <w:ind w:left="5669.291338582678" w:firstLine="0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 dnia 26 maja 2023 roku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