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C" w:rsidRPr="004C038D" w:rsidRDefault="004C038D" w:rsidP="001B21E4">
      <w:pPr>
        <w:jc w:val="center"/>
        <w:rPr>
          <w:b/>
          <w:sz w:val="28"/>
          <w:szCs w:val="28"/>
        </w:rPr>
      </w:pPr>
      <w:r>
        <w:t xml:space="preserve"> </w:t>
      </w:r>
      <w:r w:rsidRPr="004C038D">
        <w:rPr>
          <w:b/>
          <w:sz w:val="28"/>
          <w:szCs w:val="28"/>
        </w:rPr>
        <w:t xml:space="preserve">Wykaz składników rzeczowych przeznaczonych do zagospodarowania z Katedry Farmakologii i Toksykologii </w:t>
      </w:r>
    </w:p>
    <w:p w:rsidR="0002674C" w:rsidRDefault="0002674C"/>
    <w:p w:rsidR="00BB7EBD" w:rsidRDefault="008D3708">
      <w:r>
        <w:t>:</w:t>
      </w:r>
    </w:p>
    <w:tbl>
      <w:tblPr>
        <w:tblpPr w:leftFromText="141" w:rightFromText="141" w:vertAnchor="text" w:horzAnchor="margin" w:tblpY="196"/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985"/>
        <w:gridCol w:w="1275"/>
        <w:gridCol w:w="1276"/>
        <w:gridCol w:w="742"/>
        <w:gridCol w:w="1668"/>
        <w:gridCol w:w="1134"/>
      </w:tblGrid>
      <w:tr w:rsidR="004C038D" w:rsidTr="00C772B7">
        <w:trPr>
          <w:tblHeader/>
        </w:trPr>
        <w:tc>
          <w:tcPr>
            <w:tcW w:w="495" w:type="dxa"/>
            <w:shd w:val="clear" w:color="auto" w:fill="auto"/>
          </w:tcPr>
          <w:p w:rsidR="004C038D" w:rsidRPr="00044CDC" w:rsidRDefault="004C038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C038D" w:rsidRPr="00044CDC" w:rsidRDefault="004C038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4C038D" w:rsidRPr="00044CDC" w:rsidRDefault="004C038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C038D" w:rsidRPr="00044CDC" w:rsidRDefault="004C038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4C038D" w:rsidRPr="00044CDC" w:rsidRDefault="004C038D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shd w:val="clear" w:color="auto" w:fill="auto"/>
          </w:tcPr>
          <w:p w:rsidR="004C038D" w:rsidRPr="00044CDC" w:rsidRDefault="004C038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34" w:type="dxa"/>
            <w:shd w:val="clear" w:color="auto" w:fill="auto"/>
          </w:tcPr>
          <w:p w:rsidR="004C038D" w:rsidRPr="00044CDC" w:rsidRDefault="004C038D" w:rsidP="004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4C038D" w:rsidTr="00C772B7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4C038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4C038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  <w:r w:rsidR="00C772B7">
              <w:rPr>
                <w:sz w:val="20"/>
                <w:szCs w:val="20"/>
              </w:rPr>
              <w:t xml:space="preserve"> LABORATORYJNY DO DEMONTAŻU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4C038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P21FT/3/00217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4C038D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4C038D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4C038D" w:rsidP="00C77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laboratoryjny</w:t>
            </w:r>
            <w:r w:rsidR="00C772B7">
              <w:rPr>
                <w:sz w:val="20"/>
                <w:szCs w:val="20"/>
              </w:rPr>
              <w:t xml:space="preserve"> trwale </w:t>
            </w:r>
            <w:r>
              <w:rPr>
                <w:sz w:val="20"/>
                <w:szCs w:val="20"/>
              </w:rPr>
              <w:t>przytwie</w:t>
            </w:r>
            <w:r w:rsidR="00C772B7">
              <w:rPr>
                <w:sz w:val="20"/>
                <w:szCs w:val="20"/>
              </w:rPr>
              <w:t>rdzony do podłoża</w:t>
            </w:r>
            <w:r>
              <w:rPr>
                <w:sz w:val="20"/>
                <w:szCs w:val="20"/>
              </w:rPr>
              <w:t>, instalac</w:t>
            </w:r>
            <w:r w:rsidR="00C772B7">
              <w:rPr>
                <w:sz w:val="20"/>
                <w:szCs w:val="20"/>
              </w:rPr>
              <w:t>ja gazowa wymaga rozmontowania; do</w:t>
            </w:r>
            <w:r w:rsidR="00481E1D">
              <w:rPr>
                <w:sz w:val="20"/>
                <w:szCs w:val="20"/>
              </w:rPr>
              <w:t xml:space="preserve"> samodzielnego</w:t>
            </w:r>
            <w:bookmarkStart w:id="0" w:name="_GoBack"/>
            <w:bookmarkEnd w:id="0"/>
            <w:r w:rsidR="00C772B7">
              <w:rPr>
                <w:sz w:val="20"/>
                <w:szCs w:val="20"/>
              </w:rPr>
              <w:t xml:space="preserve"> demontażu,: </w:t>
            </w:r>
            <w:r>
              <w:rPr>
                <w:sz w:val="20"/>
                <w:szCs w:val="20"/>
              </w:rPr>
              <w:t>duże gabaryty</w:t>
            </w:r>
            <w:r w:rsidR="00AE0911">
              <w:rPr>
                <w:sz w:val="20"/>
                <w:szCs w:val="20"/>
              </w:rPr>
              <w:t>, stół zużyty, zniszczony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038D" w:rsidRPr="00296FC3" w:rsidRDefault="00C772B7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BB7EBD" w:rsidRDefault="00BB7EBD">
      <w:pPr>
        <w:rPr>
          <w:sz w:val="28"/>
        </w:rPr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B21E4"/>
    <w:rsid w:val="001F1069"/>
    <w:rsid w:val="001F4834"/>
    <w:rsid w:val="00296FC3"/>
    <w:rsid w:val="00343A46"/>
    <w:rsid w:val="00387FEC"/>
    <w:rsid w:val="003E3146"/>
    <w:rsid w:val="00441745"/>
    <w:rsid w:val="00481E1D"/>
    <w:rsid w:val="004C038D"/>
    <w:rsid w:val="0053415A"/>
    <w:rsid w:val="00540408"/>
    <w:rsid w:val="0059405A"/>
    <w:rsid w:val="005D62B7"/>
    <w:rsid w:val="00722CB7"/>
    <w:rsid w:val="00786BEA"/>
    <w:rsid w:val="007A5982"/>
    <w:rsid w:val="0084703E"/>
    <w:rsid w:val="008727CE"/>
    <w:rsid w:val="008D3708"/>
    <w:rsid w:val="008F2209"/>
    <w:rsid w:val="008F53A5"/>
    <w:rsid w:val="009472E0"/>
    <w:rsid w:val="00967557"/>
    <w:rsid w:val="009D03B5"/>
    <w:rsid w:val="00A37E21"/>
    <w:rsid w:val="00AB6F10"/>
    <w:rsid w:val="00AE0911"/>
    <w:rsid w:val="00B51FA4"/>
    <w:rsid w:val="00BA11B1"/>
    <w:rsid w:val="00BB7EBD"/>
    <w:rsid w:val="00BF2F38"/>
    <w:rsid w:val="00C36FAC"/>
    <w:rsid w:val="00C72FC6"/>
    <w:rsid w:val="00C772B7"/>
    <w:rsid w:val="00C94A6B"/>
    <w:rsid w:val="00CB0209"/>
    <w:rsid w:val="00D02084"/>
    <w:rsid w:val="00D749F6"/>
    <w:rsid w:val="00D77F50"/>
    <w:rsid w:val="00E146AC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3</cp:revision>
  <cp:lastPrinted>2014-03-12T07:03:00Z</cp:lastPrinted>
  <dcterms:created xsi:type="dcterms:W3CDTF">2022-04-07T11:16:00Z</dcterms:created>
  <dcterms:modified xsi:type="dcterms:W3CDTF">2022-04-11T12:37:00Z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1 490,00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1 490,00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22</vt:lpwstr>
  </property>
  <property fmtid="{D5CDD505-2E9C-101B-9397-08002B2CF9AE}" pid="15" name="BPS_DD:WFD_TSInsert_Dzień">
    <vt:lpwstr>21</vt:lpwstr>
  </property>
  <property fmtid="{D5CDD505-2E9C-101B-9397-08002B2CF9AE}" pid="16" name="BPS_DM:CURRENTDATE_Miesiąc">
    <vt:lpwstr>03</vt:lpwstr>
  </property>
  <property fmtid="{D5CDD505-2E9C-101B-9397-08002B2CF9AE}" pid="17" name="BPS_DM:WFD_TSInsert_Miesiąc">
    <vt:lpwstr>03</vt:lpwstr>
  </property>
  <property fmtid="{D5CDD505-2E9C-101B-9397-08002B2CF9AE}" pid="18" name="BPS_DY:CURRENTDATE_Rok">
    <vt:lpwstr>2022</vt:lpwstr>
  </property>
  <property fmtid="{D5CDD505-2E9C-101B-9397-08002B2CF9AE}" pid="19" name="BPS_DY:WFD_TSInsert_Rok">
    <vt:lpwstr>2022</vt:lpwstr>
  </property>
  <property fmtid="{D5CDD505-2E9C-101B-9397-08002B2CF9AE}" pid="20" name="BPS_L:WFD_TSInsert_Data utworzenia">
    <vt:lpwstr>2022-03-21</vt:lpwstr>
  </property>
  <property fmtid="{D5CDD505-2E9C-101B-9397-08002B2CF9AE}" pid="21" name="BPS_N:WFD_AttChoose3Glob_Nazwa wyświetlana">
    <vt:lpwstr>KATEDRA FARMAKOLOGII I TOKSYKOLOGII</vt:lpwstr>
  </property>
  <property fmtid="{D5CDD505-2E9C-101B-9397-08002B2CF9AE}" pid="22" name="BPS_WFD_AttLong18_Uzasadnienie">
    <vt:lpwstr>Stół wyszczególniony we wniosku wskutek długotrwałego użytkowania uległ zniszczeniu.</vt:lpwstr>
  </property>
  <property fmtid="{D5CDD505-2E9C-101B-9397-08002B2CF9AE}" pid="23" name="BPS_WFD_ID_ID elementu">
    <vt:lpwstr>721870</vt:lpwstr>
  </property>
  <property fmtid="{D5CDD505-2E9C-101B-9397-08002B2CF9AE}" pid="24" name="ContentTypeId">
    <vt:lpwstr>0x010100EE4088FAB01D0A4086F11CB8C3908C1E</vt:lpwstr>
  </property>
</Properties>
</file>