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3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4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indywidualna … stopnia / Nagroda za całokształt *)</w:t>
      </w:r>
    </w:p>
    <w:p w:rsidR="00000000" w:rsidDel="00000000" w:rsidP="00000000" w:rsidRDefault="00000000" w:rsidRPr="00000000" w14:paraId="00000005">
      <w:pPr>
        <w:tabs>
          <w:tab w:val="left" w:pos="4920"/>
        </w:tabs>
        <w:spacing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</w:p>
    <w:p w:rsidR="00000000" w:rsidDel="00000000" w:rsidP="00000000" w:rsidRDefault="00000000" w:rsidRPr="00000000" w14:paraId="00000006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920"/>
        </w:tabs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4920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tabs>
          <w:tab w:val="left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A">
      <w:pPr>
        <w:tabs>
          <w:tab w:val="left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920"/>
        </w:tabs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tytuł i stopień naukowy, imię, nazwisko kandydata</w:t>
      </w:r>
    </w:p>
    <w:p w:rsidR="00000000" w:rsidDel="00000000" w:rsidP="00000000" w:rsidRDefault="00000000" w:rsidRPr="00000000" w14:paraId="0000000E">
      <w:pPr>
        <w:tabs>
          <w:tab w:val="left" w:pos="4920"/>
        </w:tabs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stanowisko oraz jednostka organizacyjna uczelni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920"/>
        </w:tabs>
        <w:spacing w:after="16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Zwięzłe uzasadnienie wniosku: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wnioskodawcy</w:t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*) – 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4" w:w="11909" w:orient="portrait"/>
      <w:pgMar w:bottom="381.377952755907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 11 do Regulaminu wynagradzania pracowników </w:t>
      <w:br w:type="textWrapping"/>
      <w:t xml:space="preserve">Uniwersytetu Przyrodniczego we Wrocławiu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xtDLWhlefqh4C5E9hkSWnbJfA==">AMUW2mWT36ulD7DAH984jEwTjE46f7VBVeLVYu6yNcA0HFv3UdvnRM3i3PUOKRDvTfbX3hTTpmnIMnp8Gc4Yy+R4eiXEGR6gJS2TCobeFNol0FMl/KSY47HKbuHYNf6HSecQ3gJ5UmNf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