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21396" w:rsidRDefault="0061348B">
      <w:pPr>
        <w:pBdr>
          <w:top w:val="nil"/>
          <w:left w:val="nil"/>
          <w:bottom w:val="nil"/>
          <w:right w:val="nil"/>
          <w:between w:val="nil"/>
        </w:pBdr>
        <w:spacing w:before="1"/>
        <w:ind w:left="1302" w:right="-9" w:hanging="903"/>
        <w:rPr>
          <w:rFonts w:ascii="Verdana" w:eastAsia="Verdana" w:hAnsi="Verdana" w:cs="Verdana"/>
          <w:color w:val="000000"/>
          <w:sz w:val="18"/>
          <w:szCs w:val="1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Verdana" w:eastAsia="Verdana" w:hAnsi="Verdana" w:cs="Verdana"/>
          <w:color w:val="000000"/>
          <w:sz w:val="18"/>
          <w:szCs w:val="18"/>
        </w:rPr>
        <w:t>…….…..……….…..…………...…..….……....…</w:t>
      </w:r>
    </w:p>
    <w:p w14:paraId="00000002" w14:textId="77777777" w:rsidR="00B21396" w:rsidRDefault="0061348B">
      <w:pPr>
        <w:pBdr>
          <w:top w:val="nil"/>
          <w:left w:val="nil"/>
          <w:bottom w:val="nil"/>
          <w:right w:val="nil"/>
          <w:between w:val="nil"/>
        </w:pBdr>
        <w:spacing w:before="1"/>
        <w:ind w:left="1302" w:right="-9" w:hanging="903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 xml:space="preserve"> (imię i nazwisko studenta)</w:t>
      </w:r>
    </w:p>
    <w:p w14:paraId="00000003" w14:textId="77777777" w:rsidR="00B21396" w:rsidRDefault="0061348B">
      <w:pPr>
        <w:spacing w:before="137"/>
        <w:ind w:left="1818" w:right="-9" w:hanging="141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…….…..……….…..……….……....….……....… </w:t>
      </w:r>
    </w:p>
    <w:p w14:paraId="00000004" w14:textId="77777777" w:rsidR="00B21396" w:rsidRDefault="0061348B">
      <w:pPr>
        <w:spacing w:before="137"/>
        <w:ind w:left="1818" w:right="-9" w:hanging="141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(numer albumu)</w:t>
      </w:r>
    </w:p>
    <w:p w14:paraId="00000005" w14:textId="77777777" w:rsidR="00B21396" w:rsidRDefault="00B21396">
      <w:pPr>
        <w:spacing w:before="1" w:line="259" w:lineRule="auto"/>
        <w:ind w:right="958" w:firstLine="426"/>
        <w:rPr>
          <w:rFonts w:ascii="Verdana" w:eastAsia="Verdana" w:hAnsi="Verdana" w:cs="Verdana"/>
          <w:sz w:val="18"/>
          <w:szCs w:val="18"/>
        </w:rPr>
      </w:pPr>
    </w:p>
    <w:p w14:paraId="00000006" w14:textId="77777777" w:rsidR="00B21396" w:rsidRDefault="0061348B">
      <w:pPr>
        <w:spacing w:before="1" w:line="259" w:lineRule="auto"/>
        <w:ind w:right="958" w:firstLine="42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…….…………………..……….……….… </w:t>
      </w:r>
    </w:p>
    <w:p w14:paraId="00000007" w14:textId="77777777" w:rsidR="00B21396" w:rsidRDefault="0061348B">
      <w:pPr>
        <w:spacing w:before="1" w:line="259" w:lineRule="auto"/>
        <w:ind w:right="958" w:firstLine="426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b/>
          <w:sz w:val="18"/>
          <w:szCs w:val="18"/>
        </w:rPr>
        <w:t>imię i nazwisko członka rodziny,</w:t>
      </w:r>
    </w:p>
    <w:p w14:paraId="00000008" w14:textId="77777777" w:rsidR="00B21396" w:rsidRDefault="0061348B">
      <w:pPr>
        <w:spacing w:before="74"/>
        <w:ind w:right="958" w:firstLine="42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którego dotyczy oświadczenie)</w:t>
      </w:r>
    </w:p>
    <w:p w14:paraId="00000009" w14:textId="77777777" w:rsidR="00B21396" w:rsidRDefault="00B21396">
      <w:pPr>
        <w:spacing w:before="74" w:line="264" w:lineRule="auto"/>
        <w:ind w:left="1878" w:right="1882"/>
        <w:jc w:val="center"/>
        <w:rPr>
          <w:rFonts w:ascii="Verdana" w:eastAsia="Verdana" w:hAnsi="Verdana" w:cs="Verdana"/>
          <w:sz w:val="18"/>
          <w:szCs w:val="18"/>
        </w:rPr>
      </w:pPr>
      <w:bookmarkStart w:id="2" w:name="_heading=h.mbtoba859aei" w:colFirst="0" w:colLast="0"/>
      <w:bookmarkEnd w:id="2"/>
    </w:p>
    <w:p w14:paraId="0000000A" w14:textId="77777777" w:rsidR="00B21396" w:rsidRDefault="0061348B">
      <w:pPr>
        <w:spacing w:before="74" w:line="264" w:lineRule="auto"/>
        <w:ind w:left="1878" w:right="1882"/>
        <w:jc w:val="center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OŚWIADCZENIE</w:t>
      </w:r>
    </w:p>
    <w:p w14:paraId="0000000B" w14:textId="77777777" w:rsidR="00B21396" w:rsidRDefault="0061348B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Verdana" w:eastAsia="Verdana" w:hAnsi="Verdana" w:cs="Verdana"/>
          <w:b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O DOCHODZIE NIEPODLEGAJĄCYM OPODATKOWANIU PODATKIEM DOCHODOWYM OD OSÓB FIZYCZNYCH, </w:t>
      </w:r>
      <w:r>
        <w:rPr>
          <w:rFonts w:ascii="Verdana" w:eastAsia="Verdana" w:hAnsi="Verdana" w:cs="Verdana"/>
          <w:b/>
          <w:sz w:val="18"/>
          <w:szCs w:val="18"/>
        </w:rPr>
        <w:t>OSIĄGNIĘTYM</w:t>
      </w:r>
      <w:r>
        <w:rPr>
          <w:rFonts w:ascii="Verdana" w:eastAsia="Verdana" w:hAnsi="Verdana" w:cs="Verdana"/>
          <w:b/>
          <w:color w:val="000000"/>
          <w:sz w:val="18"/>
          <w:szCs w:val="18"/>
        </w:rPr>
        <w:t xml:space="preserve">  W ROKU KALENDARZOWYM ………………. </w:t>
      </w:r>
    </w:p>
    <w:p w14:paraId="0000000C" w14:textId="77777777" w:rsidR="00B21396" w:rsidRDefault="0061348B">
      <w:pPr>
        <w:tabs>
          <w:tab w:val="left" w:pos="6354"/>
        </w:tabs>
        <w:spacing w:before="137" w:line="312" w:lineRule="auto"/>
        <w:ind w:left="574" w:right="45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Oświadczam, że w roku kalendarzowym ……….. osiągnąłem/am dochód niepodlegający opodatkowaniu podatkiem dochodowym</w:t>
      </w:r>
      <w:r>
        <w:rPr>
          <w:rFonts w:ascii="Verdana" w:eastAsia="Verdana" w:hAnsi="Verdana" w:cs="Verdana"/>
          <w:sz w:val="30"/>
          <w:szCs w:val="30"/>
          <w:vertAlign w:val="superscript"/>
        </w:rPr>
        <w:t xml:space="preserve">*) </w:t>
      </w:r>
      <w:r>
        <w:rPr>
          <w:rFonts w:ascii="Verdana" w:eastAsia="Verdana" w:hAnsi="Verdana" w:cs="Verdana"/>
          <w:sz w:val="18"/>
          <w:szCs w:val="18"/>
        </w:rPr>
        <w:t>w łącznej kwoci</w:t>
      </w:r>
      <w:r>
        <w:rPr>
          <w:rFonts w:ascii="Verdana" w:eastAsia="Verdana" w:hAnsi="Verdana" w:cs="Verdana"/>
          <w:sz w:val="18"/>
          <w:szCs w:val="18"/>
        </w:rPr>
        <w:t>e ................................ zł</w:t>
      </w:r>
      <w:r>
        <w:rPr>
          <w:rFonts w:ascii="Verdana" w:eastAsia="Verdana" w:hAnsi="Verdana" w:cs="Verdana"/>
          <w:sz w:val="18"/>
          <w:szCs w:val="18"/>
        </w:rPr>
        <w:tab/>
        <w:t>gr, z tytułu:</w:t>
      </w:r>
    </w:p>
    <w:p w14:paraId="0000000D" w14:textId="77777777" w:rsidR="00B21396" w:rsidRDefault="0061348B">
      <w:pPr>
        <w:numPr>
          <w:ilvl w:val="0"/>
          <w:numId w:val="2"/>
        </w:numPr>
        <w:tabs>
          <w:tab w:val="left" w:pos="937"/>
          <w:tab w:val="left" w:pos="7610"/>
        </w:tabs>
        <w:spacing w:before="1" w:line="326" w:lineRule="auto"/>
        <w:ind w:right="45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posiadania gospodarstwa rolnego w kwocie …………… zł …….. gr</w:t>
      </w:r>
      <w:r>
        <w:rPr>
          <w:rFonts w:ascii="Verdana" w:eastAsia="Verdana" w:hAnsi="Verdana" w:cs="Verdana"/>
          <w:sz w:val="30"/>
          <w:szCs w:val="30"/>
          <w:vertAlign w:val="superscript"/>
        </w:rPr>
        <w:t xml:space="preserve">**) </w:t>
      </w:r>
      <w:r>
        <w:rPr>
          <w:rFonts w:ascii="Verdana" w:eastAsia="Verdana" w:hAnsi="Verdana" w:cs="Verdana"/>
          <w:sz w:val="18"/>
          <w:szCs w:val="18"/>
        </w:rPr>
        <w:t>(powierzchnia użytków rolnych w hektarach przeliczeniowych: ………….…… ha, w hektarach fizycznych:</w:t>
      </w:r>
      <w:r>
        <w:rPr>
          <w:rFonts w:ascii="Verdana" w:eastAsia="Verdana" w:hAnsi="Verdana" w:cs="Verdana"/>
          <w:sz w:val="18"/>
          <w:szCs w:val="18"/>
        </w:rPr>
        <w:tab/>
        <w:t>ha)</w:t>
      </w:r>
    </w:p>
    <w:p w14:paraId="0000000E" w14:textId="77777777" w:rsidR="00B21396" w:rsidRDefault="0061348B">
      <w:pPr>
        <w:numPr>
          <w:ilvl w:val="0"/>
          <w:numId w:val="2"/>
        </w:numPr>
        <w:tabs>
          <w:tab w:val="left" w:pos="937"/>
          <w:tab w:val="left" w:pos="6386"/>
        </w:tabs>
        <w:spacing w:before="33"/>
        <w:ind w:hanging="36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zasiłków chorobowych z KRUS w kwocie …………… </w:t>
      </w:r>
      <w:r>
        <w:rPr>
          <w:rFonts w:ascii="Verdana" w:eastAsia="Verdana" w:hAnsi="Verdana" w:cs="Verdana"/>
          <w:sz w:val="18"/>
          <w:szCs w:val="18"/>
        </w:rPr>
        <w:t>zł</w:t>
      </w:r>
      <w:r>
        <w:rPr>
          <w:rFonts w:ascii="Verdana" w:eastAsia="Verdana" w:hAnsi="Verdana" w:cs="Verdana"/>
          <w:sz w:val="18"/>
          <w:szCs w:val="18"/>
        </w:rPr>
        <w:tab/>
        <w:t>gr</w:t>
      </w:r>
    </w:p>
    <w:p w14:paraId="0000000F" w14:textId="77777777" w:rsidR="00B21396" w:rsidRDefault="0061348B">
      <w:pPr>
        <w:numPr>
          <w:ilvl w:val="0"/>
          <w:numId w:val="2"/>
        </w:numPr>
        <w:tabs>
          <w:tab w:val="left" w:pos="937"/>
          <w:tab w:val="left" w:pos="4859"/>
        </w:tabs>
        <w:spacing w:before="108" w:line="345" w:lineRule="auto"/>
        <w:ind w:right="453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alimentów / zaliczki alimentacyjnej / świadczeń pieniężnych wypłacanych w przypadku bezskuteczności egzekucji alimentów</w:t>
      </w:r>
      <w:r>
        <w:rPr>
          <w:rFonts w:ascii="Verdana" w:eastAsia="Verdana" w:hAnsi="Verdana" w:cs="Verdana"/>
          <w:sz w:val="30"/>
          <w:szCs w:val="30"/>
          <w:vertAlign w:val="superscript"/>
        </w:rPr>
        <w:t xml:space="preserve">***)  </w:t>
      </w:r>
      <w:r>
        <w:rPr>
          <w:rFonts w:ascii="Verdana" w:eastAsia="Verdana" w:hAnsi="Verdana" w:cs="Verdana"/>
          <w:sz w:val="18"/>
          <w:szCs w:val="18"/>
        </w:rPr>
        <w:t>w kwocie …………… zł</w:t>
      </w:r>
      <w:r>
        <w:rPr>
          <w:rFonts w:ascii="Verdana" w:eastAsia="Verdana" w:hAnsi="Verdana" w:cs="Verdana"/>
          <w:sz w:val="18"/>
          <w:szCs w:val="18"/>
        </w:rPr>
        <w:tab/>
        <w:t>gr</w:t>
      </w:r>
    </w:p>
    <w:p w14:paraId="00000010" w14:textId="77777777" w:rsidR="00B21396" w:rsidRDefault="0061348B">
      <w:pPr>
        <w:numPr>
          <w:ilvl w:val="0"/>
          <w:numId w:val="2"/>
        </w:numPr>
        <w:tabs>
          <w:tab w:val="left" w:pos="937"/>
          <w:tab w:val="left" w:pos="7029"/>
        </w:tabs>
        <w:spacing w:before="15"/>
        <w:ind w:hanging="36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dochodów osiągniętych za granicą RP w kwocie …………… zł</w:t>
      </w:r>
      <w:r>
        <w:rPr>
          <w:rFonts w:ascii="Verdana" w:eastAsia="Verdana" w:hAnsi="Verdana" w:cs="Verdana"/>
          <w:sz w:val="18"/>
          <w:szCs w:val="18"/>
        </w:rPr>
        <w:tab/>
        <w:t>gr</w:t>
      </w:r>
      <w:r>
        <w:rPr>
          <w:rFonts w:ascii="Verdana" w:eastAsia="Verdana" w:hAnsi="Verdana" w:cs="Verdana"/>
          <w:sz w:val="30"/>
          <w:szCs w:val="30"/>
          <w:vertAlign w:val="superscript"/>
        </w:rPr>
        <w:t xml:space="preserve">****) </w:t>
      </w:r>
      <w:r>
        <w:rPr>
          <w:rFonts w:ascii="Verdana" w:eastAsia="Verdana" w:hAnsi="Verdana" w:cs="Verdana"/>
          <w:sz w:val="18"/>
          <w:szCs w:val="18"/>
        </w:rPr>
        <w:t>(netto – po pomniejszeniu o zapłacone</w:t>
      </w:r>
    </w:p>
    <w:p w14:paraId="00000011" w14:textId="77777777" w:rsidR="00B21396" w:rsidRDefault="0061348B">
      <w:pPr>
        <w:tabs>
          <w:tab w:val="left" w:pos="9624"/>
        </w:tabs>
        <w:spacing w:before="107" w:line="360" w:lineRule="auto"/>
        <w:ind w:left="936" w:right="45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za granicą RP: podatek dochodowy w kwocie …….……..… zł,  składki na obowiązkowe ubezpieczenie  społeczne   w kwocie …………...… zł i składki na obowiązkowe ubezpieczenie zdrowotne w kwocie</w:t>
      </w:r>
      <w:r>
        <w:rPr>
          <w:rFonts w:ascii="Verdana" w:eastAsia="Verdana" w:hAnsi="Verdana" w:cs="Verdana"/>
          <w:sz w:val="18"/>
          <w:szCs w:val="18"/>
        </w:rPr>
        <w:tab/>
        <w:t>zł)</w:t>
      </w:r>
    </w:p>
    <w:p w14:paraId="00000012" w14:textId="77777777" w:rsidR="00B21396" w:rsidRDefault="0061348B">
      <w:pPr>
        <w:numPr>
          <w:ilvl w:val="0"/>
          <w:numId w:val="2"/>
        </w:numPr>
        <w:tabs>
          <w:tab w:val="left" w:pos="937"/>
          <w:tab w:val="left" w:pos="6057"/>
        </w:tabs>
        <w:spacing w:before="1"/>
        <w:ind w:hanging="36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stypendium doktoranckiego w kwocie …………… zł</w:t>
      </w:r>
      <w:r>
        <w:rPr>
          <w:rFonts w:ascii="Verdana" w:eastAsia="Verdana" w:hAnsi="Verdana" w:cs="Verdana"/>
          <w:sz w:val="18"/>
          <w:szCs w:val="18"/>
        </w:rPr>
        <w:tab/>
        <w:t>gr</w:t>
      </w:r>
    </w:p>
    <w:p w14:paraId="00000013" w14:textId="77777777" w:rsidR="00B21396" w:rsidRDefault="0061348B">
      <w:pPr>
        <w:numPr>
          <w:ilvl w:val="0"/>
          <w:numId w:val="2"/>
        </w:numPr>
        <w:tabs>
          <w:tab w:val="left" w:pos="937"/>
          <w:tab w:val="left" w:pos="10008"/>
        </w:tabs>
        <w:spacing w:before="106"/>
        <w:ind w:hanging="36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stypendium dla bezrobotnych finansowanego ze środków Unii Europejskiej w kwocie …………… zł</w:t>
      </w:r>
      <w:r>
        <w:rPr>
          <w:rFonts w:ascii="Verdana" w:eastAsia="Verdana" w:hAnsi="Verdana" w:cs="Verdana"/>
          <w:sz w:val="18"/>
          <w:szCs w:val="18"/>
        </w:rPr>
        <w:tab/>
        <w:t>gr</w:t>
      </w:r>
    </w:p>
    <w:p w14:paraId="00000014" w14:textId="77777777" w:rsidR="00B21396" w:rsidRDefault="0061348B">
      <w:pPr>
        <w:numPr>
          <w:ilvl w:val="0"/>
          <w:numId w:val="2"/>
        </w:numPr>
        <w:tabs>
          <w:tab w:val="left" w:pos="937"/>
        </w:tabs>
        <w:spacing w:before="108" w:line="326" w:lineRule="auto"/>
        <w:ind w:right="45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kwot otrzymanych na podstawie art. 27f ust. 8–10 ustawy o podatku dochodowym od osób fizycznych</w:t>
      </w:r>
      <w:r>
        <w:rPr>
          <w:rFonts w:ascii="Verdana" w:eastAsia="Verdana" w:hAnsi="Verdana" w:cs="Verdana"/>
          <w:sz w:val="30"/>
          <w:szCs w:val="30"/>
          <w:vertAlign w:val="superscript"/>
        </w:rPr>
        <w:t xml:space="preserve">*)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i/>
          <w:sz w:val="18"/>
          <w:szCs w:val="18"/>
        </w:rPr>
        <w:t xml:space="preserve">tj. kwota zwrotu niewykorzystanej ulgi na dzieci wypłacona przez </w:t>
      </w:r>
      <w:r>
        <w:rPr>
          <w:rFonts w:ascii="Verdana" w:eastAsia="Verdana" w:hAnsi="Verdana" w:cs="Verdana"/>
          <w:i/>
          <w:sz w:val="18"/>
          <w:szCs w:val="18"/>
        </w:rPr>
        <w:t xml:space="preserve">Urząd Skarbowy) </w:t>
      </w:r>
      <w:r>
        <w:rPr>
          <w:rFonts w:ascii="Verdana" w:eastAsia="Verdana" w:hAnsi="Verdana" w:cs="Verdana"/>
          <w:sz w:val="18"/>
          <w:szCs w:val="18"/>
        </w:rPr>
        <w:t>w wysokości …………… zł …….. gr, kwota</w:t>
      </w:r>
    </w:p>
    <w:p w14:paraId="00000015" w14:textId="77777777" w:rsidR="00B21396" w:rsidRDefault="0061348B">
      <w:pPr>
        <w:tabs>
          <w:tab w:val="left" w:pos="4928"/>
        </w:tabs>
        <w:spacing w:before="35"/>
        <w:ind w:left="93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  <w:u w:val="single"/>
        </w:rPr>
        <w:t xml:space="preserve"> </w:t>
      </w:r>
      <w:r>
        <w:rPr>
          <w:rFonts w:ascii="Verdana" w:eastAsia="Verdana" w:hAnsi="Verdana" w:cs="Verdana"/>
          <w:b/>
          <w:sz w:val="18"/>
          <w:szCs w:val="18"/>
          <w:u w:val="single"/>
        </w:rPr>
        <w:t>wypłacona</w:t>
      </w:r>
      <w:r>
        <w:rPr>
          <w:rFonts w:ascii="Verdana" w:eastAsia="Verdana" w:hAnsi="Verdana" w:cs="Verdana"/>
          <w:b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przez Urząd Skarbowy w</w:t>
      </w:r>
      <w:r>
        <w:rPr>
          <w:rFonts w:ascii="Verdana" w:eastAsia="Verdana" w:hAnsi="Verdana" w:cs="Verdana"/>
          <w:sz w:val="18"/>
          <w:szCs w:val="18"/>
        </w:rPr>
        <w:tab/>
        <w:t>r.</w:t>
      </w:r>
    </w:p>
    <w:p w14:paraId="00000016" w14:textId="77777777" w:rsidR="00B21396" w:rsidRDefault="0061348B">
      <w:pPr>
        <w:numPr>
          <w:ilvl w:val="0"/>
          <w:numId w:val="2"/>
        </w:numPr>
        <w:tabs>
          <w:tab w:val="left" w:pos="937"/>
          <w:tab w:val="left" w:pos="6050"/>
        </w:tabs>
        <w:spacing w:before="119"/>
        <w:ind w:hanging="36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świadczenia rodzicielskiego w kwocie …………… zł</w:t>
      </w:r>
      <w:r>
        <w:rPr>
          <w:rFonts w:ascii="Verdana" w:eastAsia="Verdana" w:hAnsi="Verdana" w:cs="Verdana"/>
          <w:sz w:val="18"/>
          <w:szCs w:val="18"/>
        </w:rPr>
        <w:tab/>
        <w:t>gr</w:t>
      </w:r>
    </w:p>
    <w:p w14:paraId="00000017" w14:textId="77777777" w:rsidR="00B21396" w:rsidRDefault="0061348B">
      <w:pPr>
        <w:numPr>
          <w:ilvl w:val="0"/>
          <w:numId w:val="2"/>
        </w:numPr>
        <w:tabs>
          <w:tab w:val="left" w:pos="937"/>
          <w:tab w:val="left" w:pos="6499"/>
        </w:tabs>
        <w:spacing w:before="109"/>
        <w:ind w:hanging="36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zasiłku macierzyńskiego z KRUS w kwocie …………… zł</w:t>
      </w:r>
      <w:r>
        <w:rPr>
          <w:rFonts w:ascii="Verdana" w:eastAsia="Verdana" w:hAnsi="Verdana" w:cs="Verdana"/>
          <w:sz w:val="18"/>
          <w:szCs w:val="18"/>
        </w:rPr>
        <w:tab/>
        <w:t>gr</w:t>
      </w:r>
    </w:p>
    <w:p w14:paraId="00000018" w14:textId="77777777" w:rsidR="00B21396" w:rsidRDefault="0061348B">
      <w:pPr>
        <w:numPr>
          <w:ilvl w:val="0"/>
          <w:numId w:val="2"/>
        </w:numPr>
        <w:tabs>
          <w:tab w:val="left" w:pos="937"/>
          <w:tab w:val="left" w:pos="10560"/>
        </w:tabs>
        <w:spacing w:before="108" w:line="326" w:lineRule="auto"/>
        <w:ind w:right="457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kwoty diet nieopodatkowanych podatkiem dochodowym od osób fizyczny</w:t>
      </w:r>
      <w:r>
        <w:rPr>
          <w:rFonts w:ascii="Verdana" w:eastAsia="Verdana" w:hAnsi="Verdana" w:cs="Verdana"/>
          <w:sz w:val="18"/>
          <w:szCs w:val="18"/>
        </w:rPr>
        <w:t>ch, otrzymywanych przez osoby wykonujące czynności związane z pełnieniem obowiązków społecznych i obywatelskich w wysokości …………….… zł</w:t>
      </w:r>
      <w:r>
        <w:rPr>
          <w:rFonts w:ascii="Verdana" w:eastAsia="Verdana" w:hAnsi="Verdana" w:cs="Verdana"/>
          <w:sz w:val="18"/>
          <w:szCs w:val="18"/>
        </w:rPr>
        <w:tab/>
        <w:t>gr</w:t>
      </w:r>
    </w:p>
    <w:p w14:paraId="00000019" w14:textId="77777777" w:rsidR="00B21396" w:rsidRDefault="0061348B">
      <w:pPr>
        <w:numPr>
          <w:ilvl w:val="0"/>
          <w:numId w:val="2"/>
        </w:numPr>
        <w:tabs>
          <w:tab w:val="left" w:pos="937"/>
          <w:tab w:val="left" w:pos="6900"/>
        </w:tabs>
        <w:spacing w:before="33" w:line="326" w:lineRule="auto"/>
        <w:ind w:right="456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przychodów z wynagrodzeń wolnych od podatku dla osób do ukończenia 26 r. ż. (art. 21 ust. 1 pkt 148 ustawy o podatku d</w:t>
      </w:r>
      <w:r>
        <w:rPr>
          <w:rFonts w:ascii="Verdana" w:eastAsia="Verdana" w:hAnsi="Verdana" w:cs="Verdana"/>
          <w:sz w:val="18"/>
          <w:szCs w:val="18"/>
        </w:rPr>
        <w:t>ochodowym od osób fizycznych*) w kwocie …………….… zł</w:t>
      </w:r>
      <w:r>
        <w:rPr>
          <w:rFonts w:ascii="Verdana" w:eastAsia="Verdana" w:hAnsi="Verdana" w:cs="Verdana"/>
          <w:sz w:val="18"/>
          <w:szCs w:val="18"/>
        </w:rPr>
        <w:tab/>
        <w:t>gr</w:t>
      </w:r>
    </w:p>
    <w:p w14:paraId="0000001A" w14:textId="77777777" w:rsidR="00B21396" w:rsidRDefault="0061348B">
      <w:pPr>
        <w:numPr>
          <w:ilvl w:val="0"/>
          <w:numId w:val="2"/>
        </w:numPr>
        <w:tabs>
          <w:tab w:val="left" w:pos="937"/>
          <w:tab w:val="left" w:pos="10272"/>
        </w:tabs>
        <w:spacing w:before="36"/>
        <w:ind w:hanging="361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inne ………………………………………………………………………….. w kwocie ……………… zł</w:t>
      </w:r>
      <w:r>
        <w:rPr>
          <w:rFonts w:ascii="Verdana" w:eastAsia="Verdana" w:hAnsi="Verdana" w:cs="Verdana"/>
          <w:sz w:val="18"/>
          <w:szCs w:val="18"/>
        </w:rPr>
        <w:tab/>
        <w:t>gr</w:t>
      </w:r>
    </w:p>
    <w:p w14:paraId="0000001B" w14:textId="77777777" w:rsidR="00B21396" w:rsidRDefault="0061348B">
      <w:pPr>
        <w:spacing w:before="108"/>
        <w:ind w:left="576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Oświadczam, że jestem świadomy/a odpowiedzialności karnej za złożenie fałszywego oświadczenia.</w:t>
      </w:r>
    </w:p>
    <w:p w14:paraId="0000001C" w14:textId="77777777" w:rsidR="00B21396" w:rsidRDefault="00B21396">
      <w:pPr>
        <w:spacing w:before="8"/>
        <w:rPr>
          <w:rFonts w:ascii="Verdana" w:eastAsia="Verdana" w:hAnsi="Verdana" w:cs="Verdana"/>
          <w:b/>
          <w:sz w:val="18"/>
          <w:szCs w:val="18"/>
        </w:rPr>
      </w:pPr>
    </w:p>
    <w:p w14:paraId="0000001D" w14:textId="77777777" w:rsidR="00B21396" w:rsidRDefault="00B2139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Verdana" w:eastAsia="Verdana" w:hAnsi="Verdana" w:cs="Verdana"/>
          <w:b/>
          <w:color w:val="000000"/>
          <w:sz w:val="18"/>
          <w:szCs w:val="18"/>
        </w:rPr>
      </w:pPr>
    </w:p>
    <w:p w14:paraId="0000001E" w14:textId="77777777" w:rsidR="00B21396" w:rsidRDefault="0061348B">
      <w:pPr>
        <w:tabs>
          <w:tab w:val="left" w:pos="6253"/>
        </w:tabs>
        <w:ind w:left="46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...................................., dnia ..........................</w:t>
      </w:r>
      <w:r>
        <w:rPr>
          <w:rFonts w:ascii="Verdana" w:eastAsia="Verdana" w:hAnsi="Verdana" w:cs="Verdana"/>
          <w:sz w:val="18"/>
          <w:szCs w:val="18"/>
        </w:rPr>
        <w:tab/>
        <w:t>.................................................................</w:t>
      </w:r>
    </w:p>
    <w:p w14:paraId="0000001F" w14:textId="77777777" w:rsidR="00B21396" w:rsidRDefault="0061348B">
      <w:pPr>
        <w:pBdr>
          <w:top w:val="nil"/>
          <w:left w:val="nil"/>
          <w:bottom w:val="nil"/>
          <w:right w:val="nil"/>
          <w:between w:val="nil"/>
        </w:pBdr>
        <w:tabs>
          <w:tab w:val="left" w:pos="7557"/>
        </w:tabs>
        <w:spacing w:before="2"/>
        <w:ind w:left="1213"/>
        <w:rPr>
          <w:rFonts w:ascii="Verdana" w:eastAsia="Verdana" w:hAnsi="Verdana" w:cs="Verdana"/>
          <w:color w:val="000000"/>
          <w:sz w:val="18"/>
          <w:szCs w:val="18"/>
        </w:rPr>
      </w:pPr>
      <w:r>
        <w:rPr>
          <w:rFonts w:ascii="Verdana" w:eastAsia="Verdana" w:hAnsi="Verdana" w:cs="Verdana"/>
          <w:color w:val="000000"/>
          <w:sz w:val="18"/>
          <w:szCs w:val="18"/>
        </w:rPr>
        <w:t>(miejscowość)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(czytelny podpis wnioskodawcy)</w:t>
      </w:r>
    </w:p>
    <w:p w14:paraId="00000020" w14:textId="77777777" w:rsidR="00B21396" w:rsidRDefault="00B21396">
      <w:pPr>
        <w:pBdr>
          <w:top w:val="nil"/>
          <w:left w:val="nil"/>
          <w:bottom w:val="nil"/>
          <w:right w:val="nil"/>
          <w:between w:val="nil"/>
        </w:pBdr>
        <w:tabs>
          <w:tab w:val="left" w:pos="7557"/>
        </w:tabs>
        <w:spacing w:before="2"/>
        <w:ind w:left="1213"/>
        <w:rPr>
          <w:rFonts w:ascii="Verdana" w:eastAsia="Verdana" w:hAnsi="Verdana" w:cs="Verdana"/>
          <w:color w:val="000000"/>
          <w:sz w:val="18"/>
          <w:szCs w:val="18"/>
        </w:rPr>
      </w:pPr>
    </w:p>
    <w:p w14:paraId="00000021" w14:textId="77777777" w:rsidR="00B21396" w:rsidRDefault="0061348B">
      <w:pPr>
        <w:spacing w:before="79"/>
        <w:ind w:left="57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  <w:vertAlign w:val="superscript"/>
        </w:rPr>
        <w:t xml:space="preserve">*) </w:t>
      </w:r>
      <w:r>
        <w:rPr>
          <w:rFonts w:ascii="Verdana" w:eastAsia="Verdana" w:hAnsi="Verdana" w:cs="Verdana"/>
          <w:sz w:val="16"/>
          <w:szCs w:val="16"/>
        </w:rPr>
        <w:t>ustawa z dnia 26 lipca 1991 r. o podatku dochodowym od osób fizycznych,</w:t>
      </w:r>
    </w:p>
    <w:p w14:paraId="00000022" w14:textId="77777777" w:rsidR="00B21396" w:rsidRDefault="0061348B">
      <w:pPr>
        <w:spacing w:before="2"/>
        <w:ind w:left="576" w:right="458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  <w:vertAlign w:val="superscript"/>
        </w:rPr>
        <w:t xml:space="preserve">**) </w:t>
      </w:r>
      <w:r>
        <w:rPr>
          <w:rFonts w:ascii="Verdana" w:eastAsia="Verdana" w:hAnsi="Verdana" w:cs="Verdana"/>
          <w:sz w:val="16"/>
          <w:szCs w:val="16"/>
        </w:rPr>
        <w:t>przeciętna liczba ha przeliczeniowych z roku kalendarzowego poprzedzającego rok akademicki pomnożona przez kwotę miesięcznego dochodu z 1 ha przeliczeniowego (ogłaszana przez Prezesa GUS) pomnożona przez liczbę miesięcy,</w:t>
      </w:r>
    </w:p>
    <w:p w14:paraId="00000023" w14:textId="77777777" w:rsidR="00B21396" w:rsidRDefault="0061348B">
      <w:pPr>
        <w:spacing w:line="184" w:lineRule="auto"/>
        <w:ind w:left="576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  <w:vertAlign w:val="superscript"/>
        </w:rPr>
        <w:t xml:space="preserve">***) </w:t>
      </w:r>
      <w:r>
        <w:rPr>
          <w:rFonts w:ascii="Verdana" w:eastAsia="Verdana" w:hAnsi="Verdana" w:cs="Verdana"/>
          <w:sz w:val="16"/>
          <w:szCs w:val="16"/>
        </w:rPr>
        <w:t>niewłaściwe skreślić,</w:t>
      </w:r>
    </w:p>
    <w:p w14:paraId="00000024" w14:textId="77777777" w:rsidR="00B21396" w:rsidRDefault="0061348B">
      <w:pPr>
        <w:ind w:left="576" w:right="458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sz w:val="16"/>
          <w:szCs w:val="16"/>
          <w:vertAlign w:val="superscript"/>
        </w:rPr>
        <w:t>***</w:t>
      </w:r>
      <w:r>
        <w:rPr>
          <w:rFonts w:ascii="Verdana" w:eastAsia="Verdana" w:hAnsi="Verdana" w:cs="Verdana"/>
          <w:sz w:val="16"/>
          <w:szCs w:val="16"/>
          <w:vertAlign w:val="superscript"/>
        </w:rPr>
        <w:t xml:space="preserve">*) </w:t>
      </w:r>
      <w:r>
        <w:rPr>
          <w:rFonts w:ascii="Verdana" w:eastAsia="Verdana" w:hAnsi="Verdana" w:cs="Verdana"/>
          <w:sz w:val="16"/>
          <w:szCs w:val="16"/>
        </w:rPr>
        <w:t xml:space="preserve">dochód należy przeliczyć z waluty obcej na złotego na podstawie średniego kursu walut obcych ogłaszanego przez Prezesa </w:t>
      </w:r>
      <w:r>
        <w:rPr>
          <w:rFonts w:ascii="Verdana" w:eastAsia="Verdana" w:hAnsi="Verdana" w:cs="Verdana"/>
          <w:sz w:val="16"/>
          <w:szCs w:val="16"/>
        </w:rPr>
        <w:lastRenderedPageBreak/>
        <w:t>NBP z ostatniego dnia roboczego  roku kalendarzowego, z którego dochód członków rodziny stanowi podstawę ustalenia prawa do świadczeni</w:t>
      </w:r>
      <w:r>
        <w:rPr>
          <w:rFonts w:ascii="Verdana" w:eastAsia="Verdana" w:hAnsi="Verdana" w:cs="Verdana"/>
          <w:sz w:val="16"/>
          <w:szCs w:val="16"/>
        </w:rPr>
        <w:t>a.</w:t>
      </w:r>
      <w:r>
        <w:br w:type="page"/>
      </w:r>
    </w:p>
    <w:p w14:paraId="00000025" w14:textId="77777777" w:rsidR="00B21396" w:rsidRDefault="0061348B">
      <w:pPr>
        <w:spacing w:before="68" w:line="274" w:lineRule="auto"/>
        <w:ind w:left="1874" w:right="1882"/>
        <w:jc w:val="center"/>
        <w:rPr>
          <w:rFonts w:ascii="Verdana" w:eastAsia="Verdana" w:hAnsi="Verdana" w:cs="Verdana"/>
          <w:b/>
          <w:sz w:val="15"/>
          <w:szCs w:val="15"/>
        </w:rPr>
      </w:pPr>
      <w:r>
        <w:rPr>
          <w:rFonts w:ascii="Verdana" w:eastAsia="Verdana" w:hAnsi="Verdana" w:cs="Verdana"/>
          <w:b/>
          <w:sz w:val="15"/>
          <w:szCs w:val="15"/>
        </w:rPr>
        <w:t>POUCZENIE</w:t>
      </w:r>
    </w:p>
    <w:p w14:paraId="00000026" w14:textId="77777777" w:rsidR="00B21396" w:rsidRDefault="0061348B">
      <w:pPr>
        <w:pBdr>
          <w:top w:val="nil"/>
          <w:left w:val="nil"/>
          <w:bottom w:val="nil"/>
          <w:right w:val="nil"/>
          <w:between w:val="nil"/>
        </w:pBdr>
        <w:ind w:left="116" w:right="254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b/>
          <w:color w:val="000000"/>
          <w:sz w:val="15"/>
          <w:szCs w:val="15"/>
        </w:rPr>
        <w:t xml:space="preserve">Oświadczenie obejmuje  następujące  dochody  </w:t>
      </w:r>
      <w:r>
        <w:rPr>
          <w:rFonts w:ascii="Verdana" w:eastAsia="Verdana" w:hAnsi="Verdana" w:cs="Verdana"/>
          <w:color w:val="000000"/>
          <w:sz w:val="15"/>
          <w:szCs w:val="15"/>
        </w:rPr>
        <w:t>niepodlegające opodatkowaniu  podatkiem dochodowym (art.  3  pkt 1  lit.  c  ustawy z dnia 28 listopada 2003 r. o świadczeniach rodzinnych z uwzględnieniem art. 88 ustawy – Prawo o szkolnictwie wyższym i</w:t>
      </w:r>
      <w:r>
        <w:rPr>
          <w:rFonts w:ascii="Verdana" w:eastAsia="Verdana" w:hAnsi="Verdana" w:cs="Verdana"/>
          <w:sz w:val="15"/>
          <w:szCs w:val="15"/>
        </w:rPr>
        <w:t> </w:t>
      </w:r>
      <w:r>
        <w:rPr>
          <w:rFonts w:ascii="Verdana" w:eastAsia="Verdana" w:hAnsi="Verdana" w:cs="Verdana"/>
          <w:color w:val="000000"/>
          <w:sz w:val="15"/>
          <w:szCs w:val="15"/>
        </w:rPr>
        <w:t>nauce):</w:t>
      </w:r>
    </w:p>
    <w:p w14:paraId="00000027" w14:textId="77777777" w:rsidR="00B21396" w:rsidRDefault="00613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before="1" w:line="218" w:lineRule="auto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dochody uzyskane z gospodarstwa rolnego,</w:t>
      </w:r>
    </w:p>
    <w:p w14:paraId="00000028" w14:textId="77777777" w:rsidR="00B21396" w:rsidRDefault="00613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line="217" w:lineRule="auto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zasiłki chorobowe określone w przepisach o ubezpieczeniu społecznym rolników oraz w przepisach o systemie ubezpieczeń społecznych,</w:t>
      </w:r>
    </w:p>
    <w:p w14:paraId="00000029" w14:textId="77777777" w:rsidR="00B21396" w:rsidRDefault="00613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line="219" w:lineRule="auto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alimenty na rzecz dzieci,</w:t>
      </w:r>
    </w:p>
    <w:p w14:paraId="0000002A" w14:textId="77777777" w:rsidR="00B21396" w:rsidRDefault="00613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line="219" w:lineRule="auto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zaliczkę alimentacyjną określoną w przepisach o postępowaniu wobec dłużników alimentacyjnych oraz zaliczce alimentacyjnej,</w:t>
      </w:r>
    </w:p>
    <w:p w14:paraId="0000002B" w14:textId="77777777" w:rsidR="00B21396" w:rsidRDefault="00613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line="217" w:lineRule="auto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świadczenia pieniężne wypłacane w przypadku bezskuteczności egzekucji alimentów,</w:t>
      </w:r>
    </w:p>
    <w:p w14:paraId="0000002C" w14:textId="77777777" w:rsidR="00B21396" w:rsidRDefault="00613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line="217" w:lineRule="auto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dochody uzyskiwane za granicą Rzeczypospolitej Polsk</w:t>
      </w:r>
      <w:r>
        <w:rPr>
          <w:rFonts w:ascii="Verdana" w:eastAsia="Verdana" w:hAnsi="Verdana" w:cs="Verdana"/>
          <w:color w:val="000000"/>
          <w:sz w:val="15"/>
          <w:szCs w:val="15"/>
        </w:rPr>
        <w:t>iej, pomniejszone odpowiednio o zapłacone za granicą Rzeczypospolitej Polskiej: podatek dochodowy oraz składki na obowiązkowe ubezpieczenie społeczne i obowiązkowe ubezpieczenie zdrowotne,</w:t>
      </w:r>
    </w:p>
    <w:p w14:paraId="0000002D" w14:textId="77777777" w:rsidR="00B21396" w:rsidRDefault="00613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right="115"/>
        <w:jc w:val="both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stypendia doktoranckie przyznane na podstawie art. 209 ust. 1 i 7 u</w:t>
      </w:r>
      <w:r>
        <w:rPr>
          <w:rFonts w:ascii="Verdana" w:eastAsia="Verdana" w:hAnsi="Verdana" w:cs="Verdana"/>
          <w:color w:val="000000"/>
          <w:sz w:val="15"/>
          <w:szCs w:val="15"/>
        </w:rPr>
        <w:t>stawy z dnia 20 lipca 2018 r. – Prawo o szkolnictwie wyższym i nauce, stypendia sportowe przyznane  na  podstawie  ustawy  z  dnia  25  czerwca  2010  r.  o  sporcie  oraz inne stypendia  o charakterze socjalnym przyznane uczniom lub  studentom (</w:t>
      </w:r>
      <w:r>
        <w:rPr>
          <w:rFonts w:ascii="Verdana" w:eastAsia="Verdana" w:hAnsi="Verdana" w:cs="Verdana"/>
          <w:b/>
          <w:color w:val="000000"/>
          <w:sz w:val="15"/>
          <w:szCs w:val="15"/>
        </w:rPr>
        <w:t>do dochodu</w:t>
      </w:r>
      <w:r>
        <w:rPr>
          <w:rFonts w:ascii="Verdana" w:eastAsia="Verdana" w:hAnsi="Verdana" w:cs="Verdana"/>
          <w:b/>
          <w:color w:val="000000"/>
          <w:sz w:val="15"/>
          <w:szCs w:val="15"/>
        </w:rPr>
        <w:t xml:space="preserve"> nie wlicza się</w:t>
      </w:r>
      <w:r>
        <w:rPr>
          <w:rFonts w:ascii="Verdana" w:eastAsia="Verdana" w:hAnsi="Verdana" w:cs="Verdana"/>
          <w:color w:val="000000"/>
          <w:sz w:val="15"/>
          <w:szCs w:val="15"/>
        </w:rPr>
        <w:t>: świadczeń, o których mowa w art. 86 ust. 1, art. 359 ust. 1 i art. 420 ust. 1 ustawy – Prawo o szkolnictwie wyższym i nauce, stypendiów otrzymywanych przez uczniów, studentów i doktorantów w ramach: funduszy strukturalnych Unii Europejskie</w:t>
      </w:r>
      <w:r>
        <w:rPr>
          <w:rFonts w:ascii="Verdana" w:eastAsia="Verdana" w:hAnsi="Verdana" w:cs="Verdana"/>
          <w:color w:val="000000"/>
          <w:sz w:val="15"/>
          <w:szCs w:val="15"/>
        </w:rPr>
        <w:t>j, niepodlegających zwrotowi środków pochodzących z pomocy udzielanej przez państwa członkowskie Europejskiego Porozumienia o Wolnym Handlu (EFTA), umów międzynarodowych lub programów wykonawczych sporządzanych do tych umów, albo międzynarodowych programów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 stypendialnych, świadczeń pomocy materialnej otrzymywanych przez uczniów na podstawie przepisów o systemie oświaty, stypendiów o charakterze socjalnym przyznawanych przez podmioty, o których mowa w art. 21 ust. 1 pkt 40b ustawy z dnia 26 lipca 1991 r. o p</w:t>
      </w:r>
      <w:r>
        <w:rPr>
          <w:rFonts w:ascii="Verdana" w:eastAsia="Verdana" w:hAnsi="Verdana" w:cs="Verdana"/>
          <w:color w:val="000000"/>
          <w:sz w:val="15"/>
          <w:szCs w:val="15"/>
        </w:rPr>
        <w:t>odatku dochodowym od osób fizycznych,</w:t>
      </w:r>
    </w:p>
    <w:p w14:paraId="0000002E" w14:textId="77777777" w:rsidR="00B21396" w:rsidRDefault="00613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line="217" w:lineRule="auto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stypendia dla bezrobotnych finansowane ze środków Unii Europejskiej,</w:t>
      </w:r>
    </w:p>
    <w:p w14:paraId="0000002F" w14:textId="77777777" w:rsidR="00B21396" w:rsidRDefault="00613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line="216" w:lineRule="auto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kwoty otrzymane na podstawie art. 27f ust. 8–10 ustawy z dnia 26 lipca 1991 r. o podatku dochodowym od osób fizycznych,</w:t>
      </w:r>
    </w:p>
    <w:p w14:paraId="00000030" w14:textId="77777777" w:rsidR="00B21396" w:rsidRDefault="00613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line="218" w:lineRule="auto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świadczenie rodzicielskie,</w:t>
      </w:r>
    </w:p>
    <w:p w14:paraId="00000031" w14:textId="77777777" w:rsidR="00B21396" w:rsidRDefault="00613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line="217" w:lineRule="auto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zasiłek macierzyński, o którym mowa w przepisach o ubezpieczeniu społecznym rolników,</w:t>
      </w:r>
    </w:p>
    <w:p w14:paraId="00000032" w14:textId="77777777" w:rsidR="00B21396" w:rsidRDefault="00613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line="237" w:lineRule="auto"/>
        <w:ind w:right="121"/>
        <w:jc w:val="both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kwoty diet nieopodatkowane podatkiem dochodowym od osób fizycznych, otrzymywane przez osoby wykonujące czynności związane z pełnieniem obowiązków społecznych i obywatelskich,</w:t>
      </w:r>
    </w:p>
    <w:p w14:paraId="00000033" w14:textId="77777777" w:rsidR="00B21396" w:rsidRDefault="00613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line="219" w:lineRule="auto"/>
        <w:jc w:val="both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renty określone w przepisach o zaopatrzeniu inwalidów wojennych i wojskowych oraz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 ich rodzin,</w:t>
      </w:r>
    </w:p>
    <w:p w14:paraId="00000034" w14:textId="77777777" w:rsidR="00B21396" w:rsidRDefault="00613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right="146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renty wypłacone osobom represjonowanym i członkom ich rodzin, przyznane na zasadach  określonych w przepisach  o zaopatrzeniu inwalidów wojennych   i wojskowych oraz ich rodzin,</w:t>
      </w:r>
    </w:p>
    <w:p w14:paraId="00000035" w14:textId="77777777" w:rsidR="00B21396" w:rsidRDefault="00613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line="237" w:lineRule="auto"/>
        <w:ind w:right="146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świadczenie pieniężne, dodatek kompensacyjny oraz ryczałt energetyczny określone w przepisach o świadczeniu pieniężnym i uprawnieniach przysługujących żołnierzom zastępczej służby wojskowej przymusowo zatrudnianym w kopalniach węgla, kamieniołomach, zakład</w:t>
      </w:r>
      <w:r>
        <w:rPr>
          <w:rFonts w:ascii="Verdana" w:eastAsia="Verdana" w:hAnsi="Verdana" w:cs="Verdana"/>
          <w:color w:val="000000"/>
          <w:sz w:val="15"/>
          <w:szCs w:val="15"/>
        </w:rPr>
        <w:t>ach rud uranu i</w:t>
      </w:r>
      <w:r>
        <w:rPr>
          <w:rFonts w:ascii="Verdana" w:eastAsia="Verdana" w:hAnsi="Verdana" w:cs="Verdana"/>
          <w:sz w:val="15"/>
          <w:szCs w:val="15"/>
        </w:rPr>
        <w:t> </w:t>
      </w:r>
      <w:r>
        <w:rPr>
          <w:rFonts w:ascii="Verdana" w:eastAsia="Verdana" w:hAnsi="Verdana" w:cs="Verdana"/>
          <w:color w:val="000000"/>
          <w:sz w:val="15"/>
          <w:szCs w:val="15"/>
        </w:rPr>
        <w:t>batalionach budowlanych,</w:t>
      </w:r>
    </w:p>
    <w:p w14:paraId="00000036" w14:textId="77777777" w:rsidR="00B21396" w:rsidRDefault="00613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line="235" w:lineRule="auto"/>
        <w:ind w:right="148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dodatek kombatancki, ryczałt energetyczny i dodatek kompensacyjny określone w przepisach o kombatantach oraz niektórych osobach będących ofiarami represji wojennych i okresu powojennego,</w:t>
      </w:r>
    </w:p>
    <w:p w14:paraId="00000037" w14:textId="77777777" w:rsidR="00B21396" w:rsidRDefault="00613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before="3" w:line="235" w:lineRule="auto"/>
        <w:ind w:right="149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świadczenie pieniężne określ</w:t>
      </w:r>
      <w:r>
        <w:rPr>
          <w:rFonts w:ascii="Verdana" w:eastAsia="Verdana" w:hAnsi="Verdana" w:cs="Verdana"/>
          <w:color w:val="000000"/>
          <w:sz w:val="15"/>
          <w:szCs w:val="15"/>
        </w:rPr>
        <w:t>one w przepisach o  świadczeniu pieniężnym przysługującym osobom deportowanym do  pracy przymusowej  oraz osadzonym w obozach pracy przez III Rzeszę Niemiecką lub Związek Socjalistycznych Republik Radzieckich,</w:t>
      </w:r>
    </w:p>
    <w:p w14:paraId="00000038" w14:textId="77777777" w:rsidR="00B21396" w:rsidRDefault="00613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before="2"/>
        <w:ind w:right="148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ryczałt energetyczny, emerytury i renty otrzymywane przez osoby, które utraciły wzrok w wyniku działań wojennych w latach 1939-1945 lub eksplozji pozostałych po tej wojnie niewypałów i niewybuchów,</w:t>
      </w:r>
    </w:p>
    <w:p w14:paraId="00000039" w14:textId="77777777" w:rsidR="00B21396" w:rsidRDefault="00613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line="237" w:lineRule="auto"/>
        <w:ind w:right="148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renty inwalidzkie z tytułu inwalidztwa wojennego, kwoty za</w:t>
      </w:r>
      <w:r>
        <w:rPr>
          <w:rFonts w:ascii="Verdana" w:eastAsia="Verdana" w:hAnsi="Verdana" w:cs="Verdana"/>
          <w:color w:val="000000"/>
          <w:sz w:val="15"/>
          <w:szCs w:val="15"/>
        </w:rPr>
        <w:t>opatrzenia otrzymywane przez  ofiary wojny oraz  członków  ich  rodzin,  renty wypadkowe osób, których inwalidztwo powstało w związku z przymusowym pobytem na robotach w III Rzeszy Niemieckiej w latach 1939-1945, otrzymywane z zagranicy,</w:t>
      </w:r>
    </w:p>
    <w:p w14:paraId="0000003A" w14:textId="77777777" w:rsidR="00B21396" w:rsidRDefault="00613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right="146"/>
        <w:jc w:val="both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środki bezzwrotnej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 pomocy zagranicznej otrzymywane od rządów państw obcych, organizacji międzynarodowych lub międzynarodowych instytucji finansowych, pochodzące ze środków bezzwrotnej pomocy przyznanych na podstawie jednostronnej deklaracji lub umów zawartych z tymi państwa</w:t>
      </w:r>
      <w:r>
        <w:rPr>
          <w:rFonts w:ascii="Verdana" w:eastAsia="Verdana" w:hAnsi="Verdana" w:cs="Verdana"/>
          <w:color w:val="000000"/>
          <w:sz w:val="15"/>
          <w:szCs w:val="15"/>
        </w:rPr>
        <w:t>mi, organizacjami lub instytucjami przez Radę Ministrów, właściwego ministra lub agencje rządowe, w tym również w przypadkach, gdy przekazanie tych środków jest dokonywane za pośrednictwem podmiotu upoważnionego do rozdzielania środków bezzwrotnej pomocy z</w:t>
      </w:r>
      <w:r>
        <w:rPr>
          <w:rFonts w:ascii="Verdana" w:eastAsia="Verdana" w:hAnsi="Verdana" w:cs="Verdana"/>
          <w:color w:val="000000"/>
          <w:sz w:val="15"/>
          <w:szCs w:val="15"/>
        </w:rPr>
        <w:t>agranicznej na rzecz podmiotów, którym służyć ma ta pomoc,</w:t>
      </w:r>
    </w:p>
    <w:p w14:paraId="0000003B" w14:textId="77777777" w:rsidR="00B21396" w:rsidRDefault="00613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right="146"/>
        <w:jc w:val="both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należności ze stosunku pracy lub z tytułu stypendium osób fizycznych mających miejsce zamieszkania na terytorium Rzeczypospolitej Polskiej, przebywających czasowo za granicą – w wysokości odpowiada</w:t>
      </w:r>
      <w:r>
        <w:rPr>
          <w:rFonts w:ascii="Verdana" w:eastAsia="Verdana" w:hAnsi="Verdana" w:cs="Verdana"/>
          <w:color w:val="000000"/>
          <w:sz w:val="15"/>
          <w:szCs w:val="15"/>
        </w:rPr>
        <w:t>jącej równowartości diet z tytułu podróży służbowej poza granicami kraju ustalonych dla pracowników zatrudnionych w państwowych lub samorządowych jednostkach sfery budżetowej na podstawie ustawy z dnia 26 czerwca 1974 r. – Kodeks pracy,</w:t>
      </w:r>
    </w:p>
    <w:p w14:paraId="0000003C" w14:textId="77777777" w:rsidR="00B21396" w:rsidRDefault="00613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right="146"/>
        <w:jc w:val="both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należności pieniężn</w:t>
      </w:r>
      <w:r>
        <w:rPr>
          <w:rFonts w:ascii="Verdana" w:eastAsia="Verdana" w:hAnsi="Verdana" w:cs="Verdana"/>
          <w:color w:val="000000"/>
          <w:sz w:val="15"/>
          <w:szCs w:val="15"/>
        </w:rPr>
        <w:t>e wypłacone policjantom, żołnierzom, celnikom i pracownikom jednostek wojskowych i jednostek policyjnych użytych poza granicami państwa w celu udziału w konflikcie zbrojnym lub wzmocnienia sił państwa albo państw sojuszniczych, misji pokojowej, akcji zapob</w:t>
      </w:r>
      <w:r>
        <w:rPr>
          <w:rFonts w:ascii="Verdana" w:eastAsia="Verdana" w:hAnsi="Verdana" w:cs="Verdana"/>
          <w:color w:val="000000"/>
          <w:sz w:val="15"/>
          <w:szCs w:val="15"/>
        </w:rPr>
        <w:t>ieżenia aktom terroryzmu lub ich skutkom,  a także należności  pieniężne wypłacone żołnierzom, policjantom,  celnikom i  pracownikom pełniącym funkcje obserwatorów w misjach pokojowych organizacji międzynarodowych i sił wielonarodowych,</w:t>
      </w:r>
    </w:p>
    <w:p w14:paraId="0000003D" w14:textId="77777777" w:rsidR="00B21396" w:rsidRDefault="00613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line="237" w:lineRule="auto"/>
        <w:ind w:right="148"/>
        <w:jc w:val="both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należności pieniężne ze stosunku służbowego otrzymywane w czasie służby kandydackiej przez funkcjonariuszy Policji, Państwowej  Straży Pożarnej,  Straży Granicznej i Biura Ochrony Rządu, obliczone za okres, w którym osoby te uzyskały dochód,</w:t>
      </w:r>
    </w:p>
    <w:p w14:paraId="0000003E" w14:textId="77777777" w:rsidR="00B21396" w:rsidRDefault="00613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line="235" w:lineRule="auto"/>
        <w:ind w:right="148"/>
        <w:jc w:val="both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dochody członk</w:t>
      </w:r>
      <w:r>
        <w:rPr>
          <w:rFonts w:ascii="Verdana" w:eastAsia="Verdana" w:hAnsi="Verdana" w:cs="Verdana"/>
          <w:color w:val="000000"/>
          <w:sz w:val="15"/>
          <w:szCs w:val="15"/>
        </w:rPr>
        <w:t>ów rolniczych spółdzielni produkcyjnych z tytułu członkostwa w rolniczej spółdzielni produkcyjnej, pomniejszone o składki na</w:t>
      </w:r>
      <w:r>
        <w:rPr>
          <w:rFonts w:ascii="Verdana" w:eastAsia="Verdana" w:hAnsi="Verdana" w:cs="Verdana"/>
          <w:sz w:val="15"/>
          <w:szCs w:val="15"/>
        </w:rPr>
        <w:t> </w:t>
      </w:r>
      <w:r>
        <w:rPr>
          <w:rFonts w:ascii="Verdana" w:eastAsia="Verdana" w:hAnsi="Verdana" w:cs="Verdana"/>
          <w:color w:val="000000"/>
          <w:sz w:val="15"/>
          <w:szCs w:val="15"/>
        </w:rPr>
        <w:t>ubezpieczenia społeczne,</w:t>
      </w:r>
    </w:p>
    <w:p w14:paraId="0000003F" w14:textId="77777777" w:rsidR="00B21396" w:rsidRDefault="00613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right="149"/>
        <w:jc w:val="both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 xml:space="preserve">należności pieniężne otrzymywane z tytułu wynajmu pokoi gościnnych w budynkach mieszkalnych położonych na </w:t>
      </w:r>
      <w:r>
        <w:rPr>
          <w:rFonts w:ascii="Verdana" w:eastAsia="Verdana" w:hAnsi="Verdana" w:cs="Verdana"/>
          <w:color w:val="000000"/>
          <w:sz w:val="15"/>
          <w:szCs w:val="15"/>
        </w:rPr>
        <w:t>terenach wiejskich w gospodarstwie rolnym osobom przebywającym na wypoczynku oraz uzyskane z tytułu wyżywienia tych osób,</w:t>
      </w:r>
    </w:p>
    <w:p w14:paraId="00000040" w14:textId="77777777" w:rsidR="00B21396" w:rsidRDefault="00613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line="216" w:lineRule="auto"/>
        <w:jc w:val="both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dodatki za tajne nauczanie określone w ustawie z dnia 26 stycznia 1982 r. – Karta Nauczyciela,</w:t>
      </w:r>
    </w:p>
    <w:p w14:paraId="00000041" w14:textId="77777777" w:rsidR="00B21396" w:rsidRDefault="00613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line="216" w:lineRule="auto"/>
        <w:jc w:val="both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dochody uzyskane z działalności gospodarczej  prowadzonej na podstawie zezwolenia na terenie specjalnej  strefy ekonomicznej  określonej  w przepisach    o specjalnych strefach ekonomicznych,</w:t>
      </w:r>
    </w:p>
    <w:p w14:paraId="00000042" w14:textId="77777777" w:rsidR="00B21396" w:rsidRDefault="00613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before="2"/>
        <w:ind w:right="146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ekwiwalenty pieniężne za deputaty węglowe określone w przepisach</w:t>
      </w:r>
      <w:r>
        <w:rPr>
          <w:rFonts w:ascii="Verdana" w:eastAsia="Verdana" w:hAnsi="Verdana" w:cs="Verdana"/>
          <w:color w:val="000000"/>
          <w:sz w:val="15"/>
          <w:szCs w:val="15"/>
        </w:rPr>
        <w:t xml:space="preserve"> o komercjalizacji, restrukturyzacji i prywatyzacji przedsiębiorstwa państwowego „Polskie Koleje Państwowe”,</w:t>
      </w:r>
    </w:p>
    <w:p w14:paraId="00000043" w14:textId="77777777" w:rsidR="00B21396" w:rsidRDefault="00613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line="217" w:lineRule="auto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ekwiwalenty z tytułu prawa do bezpłatnego węgla określone w przepisach o restrukturyzacji górnictwa węgla kamiennego w latach 2003-2006,</w:t>
      </w:r>
    </w:p>
    <w:p w14:paraId="00000044" w14:textId="77777777" w:rsidR="00B21396" w:rsidRDefault="00613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before="2" w:line="219" w:lineRule="auto"/>
        <w:ind w:right="146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świadczenia określone w przepisach o wykonywaniu mandatu posła i senatora,</w:t>
      </w:r>
    </w:p>
    <w:p w14:paraId="00000045" w14:textId="77777777" w:rsidR="00B21396" w:rsidRDefault="00613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spacing w:line="237" w:lineRule="auto"/>
        <w:ind w:right="148"/>
        <w:jc w:val="both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renty określone w przepisach o  wspieraniu rozwoju obszarów wiejskich ze środków pochodzących z Sekcji Gwarancji Europejskiego  Funduszu Orientacji    i Gwarancji Rolnej oraz w prze</w:t>
      </w:r>
      <w:r>
        <w:rPr>
          <w:rFonts w:ascii="Verdana" w:eastAsia="Verdana" w:hAnsi="Verdana" w:cs="Verdana"/>
          <w:color w:val="000000"/>
          <w:sz w:val="15"/>
          <w:szCs w:val="15"/>
        </w:rPr>
        <w:t>pisach o wspieraniu rozwoju obszarów wiejskich z udziałem środków Europejskiego Funduszu Rolnego na rzecz Rozwoju Obszarów Wiejskich,</w:t>
      </w:r>
    </w:p>
    <w:p w14:paraId="00000046" w14:textId="77777777" w:rsidR="00B21396" w:rsidRDefault="00613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right="149"/>
        <w:jc w:val="both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świadczenie pieniężne określone w ustawie z dnia 20 marca 2015 r. o działaczach opozycji antykomunistycznej oraz osobach r</w:t>
      </w:r>
      <w:r>
        <w:rPr>
          <w:rFonts w:ascii="Verdana" w:eastAsia="Verdana" w:hAnsi="Verdana" w:cs="Verdana"/>
          <w:color w:val="000000"/>
          <w:sz w:val="15"/>
          <w:szCs w:val="15"/>
        </w:rPr>
        <w:t>epresjonowanych z</w:t>
      </w:r>
      <w:r>
        <w:rPr>
          <w:rFonts w:ascii="Verdana" w:eastAsia="Verdana" w:hAnsi="Verdana" w:cs="Verdana"/>
          <w:sz w:val="15"/>
          <w:szCs w:val="15"/>
        </w:rPr>
        <w:t> </w:t>
      </w:r>
      <w:r>
        <w:rPr>
          <w:rFonts w:ascii="Verdana" w:eastAsia="Verdana" w:hAnsi="Verdana" w:cs="Verdana"/>
          <w:color w:val="000000"/>
          <w:sz w:val="15"/>
          <w:szCs w:val="15"/>
        </w:rPr>
        <w:t>powodów politycznych,</w:t>
      </w:r>
    </w:p>
    <w:p w14:paraId="00000047" w14:textId="77777777" w:rsidR="00B21396" w:rsidRDefault="0061348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00"/>
        </w:tabs>
        <w:ind w:right="148"/>
        <w:jc w:val="both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00000048" w14:textId="77777777" w:rsidR="00B21396" w:rsidRDefault="0061348B">
      <w:pPr>
        <w:ind w:left="116"/>
        <w:jc w:val="both"/>
        <w:rPr>
          <w:rFonts w:ascii="Verdana" w:eastAsia="Verdana" w:hAnsi="Verdana" w:cs="Verdana"/>
          <w:b/>
          <w:sz w:val="15"/>
          <w:szCs w:val="15"/>
        </w:rPr>
      </w:pPr>
      <w:r>
        <w:rPr>
          <w:rFonts w:ascii="Verdana" w:eastAsia="Verdana" w:hAnsi="Verdana" w:cs="Verdana"/>
          <w:b/>
          <w:sz w:val="15"/>
          <w:szCs w:val="15"/>
        </w:rPr>
        <w:t>Oświadczam, że zap</w:t>
      </w:r>
      <w:r>
        <w:rPr>
          <w:rFonts w:ascii="Verdana" w:eastAsia="Verdana" w:hAnsi="Verdana" w:cs="Verdana"/>
          <w:b/>
          <w:sz w:val="15"/>
          <w:szCs w:val="15"/>
        </w:rPr>
        <w:t>oznałem/am się z powyższym pouczeniem.</w:t>
      </w:r>
    </w:p>
    <w:p w14:paraId="00000049" w14:textId="77777777" w:rsidR="00B21396" w:rsidRDefault="00B2139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Verdana" w:eastAsia="Verdana" w:hAnsi="Verdana" w:cs="Verdana"/>
          <w:b/>
          <w:color w:val="000000"/>
          <w:sz w:val="15"/>
          <w:szCs w:val="15"/>
        </w:rPr>
      </w:pPr>
    </w:p>
    <w:p w14:paraId="0000004A" w14:textId="77777777" w:rsidR="00B21396" w:rsidRDefault="0061348B">
      <w:pPr>
        <w:pBdr>
          <w:top w:val="nil"/>
          <w:left w:val="nil"/>
          <w:bottom w:val="nil"/>
          <w:right w:val="nil"/>
          <w:between w:val="nil"/>
        </w:pBdr>
        <w:ind w:left="4207" w:right="1882"/>
        <w:jc w:val="center"/>
        <w:rPr>
          <w:rFonts w:ascii="Verdana" w:eastAsia="Verdana" w:hAnsi="Verdana" w:cs="Verdana"/>
          <w:color w:val="000000"/>
          <w:sz w:val="15"/>
          <w:szCs w:val="15"/>
        </w:rPr>
      </w:pPr>
      <w:r>
        <w:rPr>
          <w:rFonts w:ascii="Verdana" w:eastAsia="Verdana" w:hAnsi="Verdana" w:cs="Verdana"/>
          <w:color w:val="000000"/>
          <w:sz w:val="15"/>
          <w:szCs w:val="15"/>
        </w:rPr>
        <w:t>…………………………………………..…………….………</w:t>
      </w:r>
    </w:p>
    <w:p w14:paraId="0000004B" w14:textId="77777777" w:rsidR="00B21396" w:rsidRDefault="0061348B">
      <w:pPr>
        <w:spacing w:before="2"/>
        <w:ind w:left="4207" w:right="1844"/>
        <w:jc w:val="center"/>
        <w:rPr>
          <w:rFonts w:ascii="Verdana" w:eastAsia="Verdana" w:hAnsi="Verdana" w:cs="Verdana"/>
          <w:sz w:val="15"/>
          <w:szCs w:val="15"/>
        </w:rPr>
      </w:pPr>
      <w:r>
        <w:rPr>
          <w:rFonts w:ascii="Verdana" w:eastAsia="Verdana" w:hAnsi="Verdana" w:cs="Verdana"/>
          <w:sz w:val="15"/>
          <w:szCs w:val="15"/>
        </w:rPr>
        <w:t xml:space="preserve">(czytelny podpis wnioskodawcy) </w:t>
      </w:r>
      <w:bookmarkStart w:id="3" w:name="bookmark=id.1fob9te" w:colFirst="0" w:colLast="0"/>
      <w:bookmarkEnd w:id="3"/>
    </w:p>
    <w:sectPr w:rsidR="00B21396">
      <w:footerReference w:type="default" r:id="rId9"/>
      <w:headerReference w:type="first" r:id="rId10"/>
      <w:pgSz w:w="11910" w:h="16840"/>
      <w:pgMar w:top="851" w:right="300" w:bottom="720" w:left="280" w:header="0" w:footer="52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5547F" w14:textId="77777777" w:rsidR="0061348B" w:rsidRDefault="0061348B">
      <w:r>
        <w:separator/>
      </w:r>
    </w:p>
  </w:endnote>
  <w:endnote w:type="continuationSeparator" w:id="0">
    <w:p w14:paraId="7B39ACD1" w14:textId="77777777" w:rsidR="0061348B" w:rsidRDefault="00613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E" w14:textId="77777777" w:rsidR="00B21396" w:rsidRDefault="00B21396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38E17" w14:textId="77777777" w:rsidR="0061348B" w:rsidRDefault="0061348B">
      <w:r>
        <w:separator/>
      </w:r>
    </w:p>
  </w:footnote>
  <w:footnote w:type="continuationSeparator" w:id="0">
    <w:p w14:paraId="205DBC01" w14:textId="77777777" w:rsidR="0061348B" w:rsidRDefault="00613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4C" w14:textId="77777777" w:rsidR="00B21396" w:rsidRDefault="00B21396">
    <w:pPr>
      <w:spacing w:before="75"/>
      <w:ind w:left="399"/>
      <w:rPr>
        <w:i/>
        <w:sz w:val="16"/>
        <w:szCs w:val="16"/>
      </w:rPr>
    </w:pPr>
  </w:p>
  <w:p w14:paraId="0000004D" w14:textId="77777777" w:rsidR="00B21396" w:rsidRDefault="0061348B">
    <w:pPr>
      <w:ind w:left="5669"/>
      <w:rPr>
        <w:rFonts w:ascii="Verdana" w:eastAsia="Verdana" w:hAnsi="Verdana" w:cs="Verdana"/>
        <w:i/>
        <w:sz w:val="16"/>
        <w:szCs w:val="16"/>
      </w:rPr>
    </w:pPr>
    <w:r>
      <w:rPr>
        <w:i/>
        <w:sz w:val="16"/>
        <w:szCs w:val="16"/>
      </w:rPr>
      <w:t>Załącznik nr 7 do Regulaminu świadczeń dla studentów i doktorantów Uniwersytetu Przyrodniczego we Wrocławiu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5D67"/>
    <w:multiLevelType w:val="multilevel"/>
    <w:tmpl w:val="FB34B77A"/>
    <w:lvl w:ilvl="0">
      <w:numFmt w:val="bullet"/>
      <w:lvlText w:val="⬜"/>
      <w:lvlJc w:val="left"/>
      <w:pPr>
        <w:ind w:left="936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numFmt w:val="bullet"/>
      <w:lvlText w:val="•"/>
      <w:lvlJc w:val="left"/>
      <w:pPr>
        <w:ind w:left="1978" w:hanging="360"/>
      </w:pPr>
    </w:lvl>
    <w:lvl w:ilvl="2">
      <w:numFmt w:val="bullet"/>
      <w:lvlText w:val="•"/>
      <w:lvlJc w:val="left"/>
      <w:pPr>
        <w:ind w:left="3017" w:hanging="360"/>
      </w:pPr>
    </w:lvl>
    <w:lvl w:ilvl="3">
      <w:numFmt w:val="bullet"/>
      <w:lvlText w:val="•"/>
      <w:lvlJc w:val="left"/>
      <w:pPr>
        <w:ind w:left="4055" w:hanging="360"/>
      </w:pPr>
    </w:lvl>
    <w:lvl w:ilvl="4">
      <w:numFmt w:val="bullet"/>
      <w:lvlText w:val="•"/>
      <w:lvlJc w:val="left"/>
      <w:pPr>
        <w:ind w:left="5094" w:hanging="360"/>
      </w:pPr>
    </w:lvl>
    <w:lvl w:ilvl="5">
      <w:numFmt w:val="bullet"/>
      <w:lvlText w:val="•"/>
      <w:lvlJc w:val="left"/>
      <w:pPr>
        <w:ind w:left="6133" w:hanging="360"/>
      </w:pPr>
    </w:lvl>
    <w:lvl w:ilvl="6">
      <w:numFmt w:val="bullet"/>
      <w:lvlText w:val="•"/>
      <w:lvlJc w:val="left"/>
      <w:pPr>
        <w:ind w:left="7171" w:hanging="360"/>
      </w:pPr>
    </w:lvl>
    <w:lvl w:ilvl="7">
      <w:numFmt w:val="bullet"/>
      <w:lvlText w:val="•"/>
      <w:lvlJc w:val="left"/>
      <w:pPr>
        <w:ind w:left="8210" w:hanging="360"/>
      </w:pPr>
    </w:lvl>
    <w:lvl w:ilvl="8">
      <w:numFmt w:val="bullet"/>
      <w:lvlText w:val="•"/>
      <w:lvlJc w:val="left"/>
      <w:pPr>
        <w:ind w:left="9249" w:hanging="360"/>
      </w:pPr>
    </w:lvl>
  </w:abstractNum>
  <w:abstractNum w:abstractNumId="1">
    <w:nsid w:val="438A3A82"/>
    <w:multiLevelType w:val="multilevel"/>
    <w:tmpl w:val="AA482126"/>
    <w:lvl w:ilvl="0">
      <w:start w:val="1"/>
      <w:numFmt w:val="bullet"/>
      <w:lvlText w:val="−"/>
      <w:lvlJc w:val="left"/>
      <w:pPr>
        <w:ind w:left="399" w:hanging="284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•"/>
      <w:lvlJc w:val="left"/>
      <w:pPr>
        <w:ind w:left="1492" w:hanging="284"/>
      </w:pPr>
    </w:lvl>
    <w:lvl w:ilvl="2">
      <w:start w:val="1"/>
      <w:numFmt w:val="bullet"/>
      <w:lvlText w:val="•"/>
      <w:lvlJc w:val="left"/>
      <w:pPr>
        <w:ind w:left="2585" w:hanging="284"/>
      </w:pPr>
    </w:lvl>
    <w:lvl w:ilvl="3">
      <w:start w:val="1"/>
      <w:numFmt w:val="bullet"/>
      <w:lvlText w:val="•"/>
      <w:lvlJc w:val="left"/>
      <w:pPr>
        <w:ind w:left="3677" w:hanging="284"/>
      </w:pPr>
    </w:lvl>
    <w:lvl w:ilvl="4">
      <w:start w:val="1"/>
      <w:numFmt w:val="bullet"/>
      <w:lvlText w:val="•"/>
      <w:lvlJc w:val="left"/>
      <w:pPr>
        <w:ind w:left="4770" w:hanging="284"/>
      </w:pPr>
    </w:lvl>
    <w:lvl w:ilvl="5">
      <w:start w:val="1"/>
      <w:numFmt w:val="bullet"/>
      <w:lvlText w:val="•"/>
      <w:lvlJc w:val="left"/>
      <w:pPr>
        <w:ind w:left="5863" w:hanging="284"/>
      </w:pPr>
    </w:lvl>
    <w:lvl w:ilvl="6">
      <w:start w:val="1"/>
      <w:numFmt w:val="bullet"/>
      <w:lvlText w:val="•"/>
      <w:lvlJc w:val="left"/>
      <w:pPr>
        <w:ind w:left="6955" w:hanging="284"/>
      </w:pPr>
    </w:lvl>
    <w:lvl w:ilvl="7">
      <w:start w:val="1"/>
      <w:numFmt w:val="bullet"/>
      <w:lvlText w:val="•"/>
      <w:lvlJc w:val="left"/>
      <w:pPr>
        <w:ind w:left="8048" w:hanging="284"/>
      </w:pPr>
    </w:lvl>
    <w:lvl w:ilvl="8">
      <w:start w:val="1"/>
      <w:numFmt w:val="bullet"/>
      <w:lvlText w:val="•"/>
      <w:lvlJc w:val="left"/>
      <w:pPr>
        <w:ind w:left="9141" w:hanging="2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21396"/>
    <w:rsid w:val="0061348B"/>
    <w:rsid w:val="006147D2"/>
    <w:rsid w:val="00B2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946"/>
  </w:style>
  <w:style w:type="paragraph" w:styleId="Nagwek1">
    <w:name w:val="heading 1"/>
    <w:basedOn w:val="Normalny"/>
    <w:uiPriority w:val="9"/>
    <w:qFormat/>
    <w:rsid w:val="00406946"/>
    <w:pPr>
      <w:ind w:left="864"/>
      <w:outlineLvl w:val="0"/>
    </w:pPr>
    <w:rPr>
      <w:sz w:val="20"/>
      <w:szCs w:val="20"/>
    </w:rPr>
  </w:style>
  <w:style w:type="paragraph" w:styleId="Nagwek2">
    <w:name w:val="heading 2"/>
    <w:basedOn w:val="Normalny2"/>
    <w:next w:val="Normalny2"/>
    <w:uiPriority w:val="9"/>
    <w:semiHidden/>
    <w:unhideWhenUsed/>
    <w:qFormat/>
    <w:rsid w:val="004069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uiPriority w:val="9"/>
    <w:semiHidden/>
    <w:unhideWhenUsed/>
    <w:qFormat/>
    <w:rsid w:val="004069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uiPriority w:val="9"/>
    <w:semiHidden/>
    <w:unhideWhenUsed/>
    <w:qFormat/>
    <w:rsid w:val="004069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uiPriority w:val="9"/>
    <w:semiHidden/>
    <w:unhideWhenUsed/>
    <w:qFormat/>
    <w:rsid w:val="0040694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uiPriority w:val="9"/>
    <w:semiHidden/>
    <w:unhideWhenUsed/>
    <w:qFormat/>
    <w:rsid w:val="004069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uiPriority w:val="10"/>
    <w:qFormat/>
    <w:rsid w:val="0040694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406946"/>
  </w:style>
  <w:style w:type="table" w:customStyle="1" w:styleId="TableNormal1">
    <w:name w:val="Table Normal"/>
    <w:rsid w:val="004069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  <w:rsid w:val="00406946"/>
  </w:style>
  <w:style w:type="table" w:customStyle="1" w:styleId="TableNormal2">
    <w:name w:val="Table Normal"/>
    <w:rsid w:val="0040694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rsid w:val="004069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06946"/>
    <w:pPr>
      <w:ind w:left="399" w:hanging="284"/>
    </w:pPr>
    <w:rPr>
      <w:sz w:val="17"/>
      <w:szCs w:val="17"/>
    </w:rPr>
  </w:style>
  <w:style w:type="paragraph" w:styleId="Akapitzlist">
    <w:name w:val="List Paragraph"/>
    <w:basedOn w:val="Normalny"/>
    <w:uiPriority w:val="1"/>
    <w:qFormat/>
    <w:rsid w:val="00406946"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  <w:rsid w:val="00406946"/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9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94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694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C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5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529"/>
  </w:style>
  <w:style w:type="paragraph" w:styleId="Stopka">
    <w:name w:val="footer"/>
    <w:basedOn w:val="Normalny"/>
    <w:link w:val="StopkaZnak"/>
    <w:uiPriority w:val="99"/>
    <w:unhideWhenUsed/>
    <w:rsid w:val="003A55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946"/>
  </w:style>
  <w:style w:type="paragraph" w:styleId="Nagwek1">
    <w:name w:val="heading 1"/>
    <w:basedOn w:val="Normalny"/>
    <w:uiPriority w:val="9"/>
    <w:qFormat/>
    <w:rsid w:val="00406946"/>
    <w:pPr>
      <w:ind w:left="864"/>
      <w:outlineLvl w:val="0"/>
    </w:pPr>
    <w:rPr>
      <w:sz w:val="20"/>
      <w:szCs w:val="20"/>
    </w:rPr>
  </w:style>
  <w:style w:type="paragraph" w:styleId="Nagwek2">
    <w:name w:val="heading 2"/>
    <w:basedOn w:val="Normalny2"/>
    <w:next w:val="Normalny2"/>
    <w:uiPriority w:val="9"/>
    <w:semiHidden/>
    <w:unhideWhenUsed/>
    <w:qFormat/>
    <w:rsid w:val="004069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uiPriority w:val="9"/>
    <w:semiHidden/>
    <w:unhideWhenUsed/>
    <w:qFormat/>
    <w:rsid w:val="004069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uiPriority w:val="9"/>
    <w:semiHidden/>
    <w:unhideWhenUsed/>
    <w:qFormat/>
    <w:rsid w:val="004069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uiPriority w:val="9"/>
    <w:semiHidden/>
    <w:unhideWhenUsed/>
    <w:qFormat/>
    <w:rsid w:val="0040694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uiPriority w:val="9"/>
    <w:semiHidden/>
    <w:unhideWhenUsed/>
    <w:qFormat/>
    <w:rsid w:val="004069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2"/>
    <w:next w:val="Normalny2"/>
    <w:uiPriority w:val="10"/>
    <w:qFormat/>
    <w:rsid w:val="0040694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rsid w:val="00406946"/>
  </w:style>
  <w:style w:type="table" w:customStyle="1" w:styleId="TableNormal1">
    <w:name w:val="Table Normal"/>
    <w:rsid w:val="004069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  <w:rsid w:val="00406946"/>
  </w:style>
  <w:style w:type="table" w:customStyle="1" w:styleId="TableNormal2">
    <w:name w:val="Table Normal"/>
    <w:rsid w:val="0040694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uiPriority w:val="2"/>
    <w:semiHidden/>
    <w:unhideWhenUsed/>
    <w:qFormat/>
    <w:rsid w:val="004069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06946"/>
    <w:pPr>
      <w:ind w:left="399" w:hanging="284"/>
    </w:pPr>
    <w:rPr>
      <w:sz w:val="17"/>
      <w:szCs w:val="17"/>
    </w:rPr>
  </w:style>
  <w:style w:type="paragraph" w:styleId="Akapitzlist">
    <w:name w:val="List Paragraph"/>
    <w:basedOn w:val="Normalny"/>
    <w:uiPriority w:val="1"/>
    <w:qFormat/>
    <w:rsid w:val="00406946"/>
    <w:pPr>
      <w:ind w:left="399" w:hanging="284"/>
    </w:pPr>
  </w:style>
  <w:style w:type="paragraph" w:customStyle="1" w:styleId="TableParagraph">
    <w:name w:val="Table Paragraph"/>
    <w:basedOn w:val="Normalny"/>
    <w:uiPriority w:val="1"/>
    <w:qFormat/>
    <w:rsid w:val="00406946"/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9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946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694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C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CB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A55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529"/>
  </w:style>
  <w:style w:type="paragraph" w:styleId="Stopka">
    <w:name w:val="footer"/>
    <w:basedOn w:val="Normalny"/>
    <w:link w:val="StopkaZnak"/>
    <w:uiPriority w:val="99"/>
    <w:unhideWhenUsed/>
    <w:rsid w:val="003A55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Q4Tz734VzKlhiMLsmPHjHBLs9g==">AMUW2mVDX8VZAnkjJ5Oh00SIrXY+YuvarmCx0LNq5AhZ6KhLlDEtgVBI6lq7g768frhEmtvc3FuDXUDrQO6b4bWhuF8ltxnmhYtv+VSK/yVNXZIdGiHleb5xVYd63kh9DOsX8F3xbni+2TqRq4r0pG7SVfHBLQj1neSrECl6Arkkvz5peGpm7hs=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1519</Words>
  <Characters>9120</Characters>
  <Application>Microsoft Office Word</Application>
  <DocSecurity>0</DocSecurity>
  <Lines>76</Lines>
  <Paragraphs>21</Paragraphs>
  <ScaleCrop>false</ScaleCrop>
  <Company/>
  <LinksUpToDate>false</LinksUpToDate>
  <CharactersWithSpaces>10618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Olechowski</dc:creator>
  <cp:lastModifiedBy>Kolaczynska Joanna</cp:lastModifiedBy>
  <cp:revision>2</cp:revision>
  <dcterms:created xsi:type="dcterms:W3CDTF">2022-03-07T06:31:00Z</dcterms:created>
  <dcterms:modified xsi:type="dcterms:W3CDTF">2022-03-07T06:31:00Z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2021-05-13T00:00:00Z</vt:filetime>
  </property>
</Properties>
</file>